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9C8A8" w14:textId="77777777" w:rsidR="00087590" w:rsidRPr="00845729" w:rsidRDefault="00087590" w:rsidP="00FE0274">
      <w:pPr>
        <w:rPr>
          <w:rFonts w:ascii="Arial" w:eastAsia="Times New Roman" w:hAnsi="Arial" w:cs="Arial"/>
          <w:bCs/>
          <w:color w:val="000000"/>
          <w:sz w:val="28"/>
          <w:szCs w:val="28"/>
          <w:shd w:val="clear" w:color="auto" w:fill="FFFFFF"/>
        </w:rPr>
      </w:pPr>
      <w:r w:rsidRPr="00845729">
        <w:rPr>
          <w:rFonts w:ascii="Arial" w:eastAsia="Times New Roman" w:hAnsi="Arial" w:cs="Arial"/>
          <w:bCs/>
          <w:color w:val="000000"/>
          <w:sz w:val="28"/>
          <w:szCs w:val="28"/>
          <w:shd w:val="clear" w:color="auto" w:fill="FFFFFF"/>
        </w:rPr>
        <w:t>ENGLEWOOD SCHOOLS</w:t>
      </w:r>
    </w:p>
    <w:p w14:paraId="473EF8FD" w14:textId="77777777" w:rsidR="00186114" w:rsidRPr="00845729" w:rsidRDefault="00186114" w:rsidP="00FE0274">
      <w:pPr>
        <w:rPr>
          <w:rFonts w:ascii="Arial" w:eastAsia="Times New Roman" w:hAnsi="Arial" w:cs="Arial"/>
          <w:bCs/>
          <w:color w:val="000000"/>
          <w:sz w:val="22"/>
          <w:szCs w:val="22"/>
          <w:shd w:val="clear" w:color="auto" w:fill="FFFFFF"/>
        </w:rPr>
      </w:pPr>
    </w:p>
    <w:p w14:paraId="3C03C859" w14:textId="77777777" w:rsidR="00FE0274" w:rsidRPr="00845729" w:rsidRDefault="00087590" w:rsidP="00FE0274">
      <w:pPr>
        <w:rPr>
          <w:rFonts w:ascii="Arial" w:eastAsia="Times New Roman" w:hAnsi="Arial" w:cs="Arial"/>
          <w:b/>
          <w:bCs/>
          <w:color w:val="000000"/>
          <w:sz w:val="22"/>
          <w:szCs w:val="22"/>
          <w:u w:val="single"/>
          <w:shd w:val="clear" w:color="auto" w:fill="FFFFFF"/>
        </w:rPr>
      </w:pPr>
      <w:r w:rsidRPr="00845729">
        <w:rPr>
          <w:rFonts w:ascii="Arial" w:eastAsia="Times New Roman" w:hAnsi="Arial" w:cs="Arial"/>
          <w:b/>
          <w:bCs/>
          <w:color w:val="000000"/>
          <w:sz w:val="22"/>
          <w:szCs w:val="22"/>
          <w:u w:val="single"/>
          <w:shd w:val="clear" w:color="auto" w:fill="FFFFFF"/>
        </w:rPr>
        <w:t xml:space="preserve">PROTOCOL REGARDING THE PRESENCE OF HEAD LICE AT SCHOOL </w:t>
      </w:r>
    </w:p>
    <w:p w14:paraId="7829DDB6" w14:textId="77777777" w:rsidR="00087590" w:rsidRPr="00845729" w:rsidRDefault="00087590" w:rsidP="00087590">
      <w:pPr>
        <w:jc w:val="right"/>
        <w:rPr>
          <w:rFonts w:ascii="Arial" w:eastAsia="Times New Roman" w:hAnsi="Arial" w:cs="Arial"/>
          <w:sz w:val="22"/>
          <w:szCs w:val="22"/>
        </w:rPr>
      </w:pPr>
      <w:r w:rsidRPr="00845729">
        <w:rPr>
          <w:rFonts w:ascii="Arial" w:eastAsia="Times New Roman" w:hAnsi="Arial" w:cs="Arial"/>
          <w:bCs/>
          <w:color w:val="000000"/>
          <w:sz w:val="22"/>
          <w:szCs w:val="22"/>
          <w:shd w:val="clear" w:color="auto" w:fill="FFFFFF"/>
        </w:rPr>
        <w:t>Updated 10/2016</w:t>
      </w:r>
    </w:p>
    <w:p w14:paraId="792B9815" w14:textId="77777777" w:rsidR="00DF12EB" w:rsidRPr="00845729" w:rsidRDefault="00DF12EB" w:rsidP="00FE0274">
      <w:pPr>
        <w:shd w:val="clear" w:color="auto" w:fill="FFFFFF"/>
        <w:rPr>
          <w:rFonts w:ascii="Arial" w:eastAsia="Times New Roman" w:hAnsi="Arial" w:cs="Arial"/>
          <w:color w:val="000000"/>
          <w:sz w:val="22"/>
          <w:szCs w:val="22"/>
        </w:rPr>
      </w:pPr>
    </w:p>
    <w:p w14:paraId="18765F55" w14:textId="77777777" w:rsidR="00FE0274" w:rsidRPr="00845729" w:rsidRDefault="00FE0274" w:rsidP="00FE0274">
      <w:pPr>
        <w:shd w:val="clear" w:color="auto" w:fill="FFFFFF"/>
        <w:rPr>
          <w:rFonts w:ascii="Arial" w:hAnsi="Arial" w:cs="Arial"/>
          <w:color w:val="000000"/>
          <w:sz w:val="22"/>
          <w:szCs w:val="22"/>
        </w:rPr>
      </w:pPr>
      <w:r w:rsidRPr="00845729">
        <w:rPr>
          <w:rFonts w:ascii="Arial" w:hAnsi="Arial" w:cs="Arial"/>
          <w:color w:val="000000"/>
          <w:sz w:val="22"/>
          <w:szCs w:val="22"/>
        </w:rPr>
        <w:t xml:space="preserve">The goals of the </w:t>
      </w:r>
      <w:r w:rsidR="00DF12EB" w:rsidRPr="00845729">
        <w:rPr>
          <w:rFonts w:ascii="Arial" w:hAnsi="Arial" w:cs="Arial"/>
          <w:color w:val="000000"/>
          <w:sz w:val="22"/>
          <w:szCs w:val="22"/>
        </w:rPr>
        <w:t>Englewood School D</w:t>
      </w:r>
      <w:r w:rsidRPr="00845729">
        <w:rPr>
          <w:rFonts w:ascii="Arial" w:hAnsi="Arial" w:cs="Arial"/>
          <w:color w:val="000000"/>
          <w:sz w:val="22"/>
          <w:szCs w:val="22"/>
        </w:rPr>
        <w:t>istrict are to:</w:t>
      </w:r>
    </w:p>
    <w:p w14:paraId="1034038B" w14:textId="77777777" w:rsidR="00FE0274" w:rsidRPr="00845729" w:rsidRDefault="00FE0274" w:rsidP="00FE0274">
      <w:pPr>
        <w:numPr>
          <w:ilvl w:val="0"/>
          <w:numId w:val="1"/>
        </w:numPr>
        <w:shd w:val="clear" w:color="auto" w:fill="FFFFFF"/>
        <w:spacing w:before="100" w:beforeAutospacing="1" w:after="100" w:afterAutospacing="1"/>
        <w:rPr>
          <w:rFonts w:ascii="Arial" w:eastAsia="Times New Roman" w:hAnsi="Arial" w:cs="Arial"/>
          <w:color w:val="000000"/>
          <w:sz w:val="22"/>
          <w:szCs w:val="22"/>
        </w:rPr>
      </w:pPr>
      <w:r w:rsidRPr="00845729">
        <w:rPr>
          <w:rFonts w:ascii="Arial" w:eastAsia="Times New Roman" w:hAnsi="Arial" w:cs="Arial"/>
          <w:color w:val="000000"/>
          <w:sz w:val="22"/>
          <w:szCs w:val="22"/>
        </w:rPr>
        <w:t>Decrease school absenteeism.</w:t>
      </w:r>
    </w:p>
    <w:p w14:paraId="36789FCC" w14:textId="77777777" w:rsidR="00FE0274" w:rsidRPr="00845729" w:rsidRDefault="00FE0274" w:rsidP="00FE0274">
      <w:pPr>
        <w:numPr>
          <w:ilvl w:val="0"/>
          <w:numId w:val="1"/>
        </w:numPr>
        <w:shd w:val="clear" w:color="auto" w:fill="FFFFFF"/>
        <w:spacing w:before="100" w:beforeAutospacing="1" w:after="100" w:afterAutospacing="1"/>
        <w:rPr>
          <w:rFonts w:ascii="Arial" w:eastAsia="Times New Roman" w:hAnsi="Arial" w:cs="Arial"/>
          <w:color w:val="000000"/>
          <w:sz w:val="22"/>
          <w:szCs w:val="22"/>
        </w:rPr>
      </w:pPr>
      <w:r w:rsidRPr="00845729">
        <w:rPr>
          <w:rFonts w:ascii="Arial" w:eastAsia="Times New Roman" w:hAnsi="Arial" w:cs="Arial"/>
          <w:color w:val="000000"/>
          <w:sz w:val="22"/>
          <w:szCs w:val="22"/>
        </w:rPr>
        <w:t>Support families in their efforts to control and eliminate head lice.</w:t>
      </w:r>
    </w:p>
    <w:p w14:paraId="4C9726B5" w14:textId="77777777" w:rsidR="00FE0274" w:rsidRPr="00845729" w:rsidRDefault="00FE0274" w:rsidP="00FE0274">
      <w:pPr>
        <w:numPr>
          <w:ilvl w:val="0"/>
          <w:numId w:val="1"/>
        </w:numPr>
        <w:shd w:val="clear" w:color="auto" w:fill="FFFFFF"/>
        <w:spacing w:before="100" w:beforeAutospacing="1" w:after="100" w:afterAutospacing="1"/>
        <w:rPr>
          <w:rFonts w:ascii="Arial" w:eastAsia="Times New Roman" w:hAnsi="Arial" w:cs="Arial"/>
          <w:color w:val="000000"/>
          <w:sz w:val="22"/>
          <w:szCs w:val="22"/>
        </w:rPr>
      </w:pPr>
      <w:r w:rsidRPr="00845729">
        <w:rPr>
          <w:rFonts w:ascii="Arial" w:eastAsia="Times New Roman" w:hAnsi="Arial" w:cs="Arial"/>
          <w:color w:val="000000"/>
          <w:sz w:val="22"/>
          <w:szCs w:val="22"/>
        </w:rPr>
        <w:t>Maintain student privacy.</w:t>
      </w:r>
    </w:p>
    <w:p w14:paraId="5DB4C02C" w14:textId="77777777" w:rsidR="00FE0274" w:rsidRPr="00845729" w:rsidRDefault="00FE0274" w:rsidP="00FE0274">
      <w:pPr>
        <w:rPr>
          <w:rFonts w:ascii="Arial" w:eastAsia="Times New Roman" w:hAnsi="Arial" w:cs="Arial"/>
          <w:sz w:val="22"/>
          <w:szCs w:val="22"/>
        </w:rPr>
      </w:pPr>
      <w:r w:rsidRPr="00845729">
        <w:rPr>
          <w:rFonts w:ascii="Arial" w:eastAsia="Times New Roman" w:hAnsi="Arial" w:cs="Arial"/>
          <w:color w:val="000000"/>
          <w:sz w:val="22"/>
          <w:szCs w:val="22"/>
          <w:shd w:val="clear" w:color="auto" w:fill="FFFFFF"/>
        </w:rPr>
        <w:t>PROCEDURES: FOR HEAD LICE DETECTION AND MANAGEMENT AT SCHOOL</w:t>
      </w:r>
    </w:p>
    <w:p w14:paraId="7A3D50B1" w14:textId="77777777" w:rsidR="00FE0274" w:rsidRPr="00845729" w:rsidRDefault="00FE0274" w:rsidP="00FE0274">
      <w:pPr>
        <w:shd w:val="clear" w:color="auto" w:fill="FFFFFF"/>
        <w:rPr>
          <w:rFonts w:ascii="Arial" w:hAnsi="Arial" w:cs="Arial"/>
          <w:color w:val="000000"/>
          <w:sz w:val="22"/>
          <w:szCs w:val="22"/>
        </w:rPr>
      </w:pPr>
      <w:r w:rsidRPr="00845729">
        <w:rPr>
          <w:rFonts w:ascii="Arial" w:hAnsi="Arial" w:cs="Arial"/>
          <w:color w:val="000000"/>
          <w:sz w:val="22"/>
          <w:szCs w:val="22"/>
        </w:rPr>
        <w:t>In working with head lice and student surveillance, it is important to keep the following elements in mind:</w:t>
      </w:r>
    </w:p>
    <w:p w14:paraId="1D4D880B" w14:textId="77777777" w:rsidR="00FE0274" w:rsidRPr="00845729" w:rsidRDefault="00FE0274" w:rsidP="00FE0274">
      <w:pPr>
        <w:numPr>
          <w:ilvl w:val="0"/>
          <w:numId w:val="2"/>
        </w:numPr>
        <w:shd w:val="clear" w:color="auto" w:fill="FFFFFF"/>
        <w:spacing w:before="100" w:beforeAutospacing="1" w:after="100" w:afterAutospacing="1"/>
        <w:rPr>
          <w:rFonts w:ascii="Arial" w:eastAsia="Times New Roman" w:hAnsi="Arial" w:cs="Arial"/>
          <w:color w:val="000000"/>
          <w:sz w:val="22"/>
          <w:szCs w:val="22"/>
        </w:rPr>
      </w:pPr>
      <w:r w:rsidRPr="00845729">
        <w:rPr>
          <w:rFonts w:ascii="Arial" w:eastAsia="Times New Roman" w:hAnsi="Arial" w:cs="Arial"/>
          <w:color w:val="000000"/>
          <w:sz w:val="22"/>
          <w:szCs w:val="22"/>
        </w:rPr>
        <w:t>Implementation of head lice surveillance and control procedures is based on current scientific research and best practice.</w:t>
      </w:r>
    </w:p>
    <w:p w14:paraId="4268DDA5" w14:textId="77777777" w:rsidR="00FE0274" w:rsidRPr="00845729" w:rsidRDefault="00FE0274" w:rsidP="00FE0274">
      <w:pPr>
        <w:numPr>
          <w:ilvl w:val="0"/>
          <w:numId w:val="2"/>
        </w:numPr>
        <w:shd w:val="clear" w:color="auto" w:fill="FFFFFF"/>
        <w:spacing w:before="100" w:beforeAutospacing="1" w:after="100" w:afterAutospacing="1"/>
        <w:rPr>
          <w:rFonts w:ascii="Arial" w:eastAsia="Times New Roman" w:hAnsi="Arial" w:cs="Arial"/>
          <w:color w:val="000000"/>
          <w:sz w:val="22"/>
          <w:szCs w:val="22"/>
        </w:rPr>
      </w:pPr>
      <w:r w:rsidRPr="00845729">
        <w:rPr>
          <w:rFonts w:ascii="Arial" w:eastAsia="Times New Roman" w:hAnsi="Arial" w:cs="Arial"/>
          <w:color w:val="000000"/>
          <w:sz w:val="22"/>
          <w:szCs w:val="22"/>
        </w:rPr>
        <w:t>Information about head lice infestation is to be shared on a “need to know” basis as deemed appropriate by the building Certificated School Nurse.</w:t>
      </w:r>
    </w:p>
    <w:p w14:paraId="4C0BE000" w14:textId="77777777" w:rsidR="006F5F39" w:rsidRPr="00845729" w:rsidRDefault="00FE0274" w:rsidP="006F5F39">
      <w:pPr>
        <w:numPr>
          <w:ilvl w:val="0"/>
          <w:numId w:val="2"/>
        </w:numPr>
        <w:shd w:val="clear" w:color="auto" w:fill="FFFFFF"/>
        <w:spacing w:before="100" w:beforeAutospacing="1" w:after="100" w:afterAutospacing="1"/>
        <w:rPr>
          <w:rFonts w:ascii="Arial" w:eastAsia="Times New Roman" w:hAnsi="Arial" w:cs="Arial"/>
          <w:color w:val="000000"/>
          <w:sz w:val="22"/>
          <w:szCs w:val="22"/>
        </w:rPr>
      </w:pPr>
      <w:r w:rsidRPr="00845729">
        <w:rPr>
          <w:rFonts w:ascii="Arial" w:eastAsia="Times New Roman" w:hAnsi="Arial" w:cs="Arial"/>
          <w:color w:val="000000"/>
          <w:sz w:val="22"/>
          <w:szCs w:val="22"/>
        </w:rPr>
        <w:t>Maintaining confidentiality of student information in compliance with FERPA</w:t>
      </w:r>
      <w:r w:rsidR="0079334F" w:rsidRPr="00845729">
        <w:rPr>
          <w:rFonts w:ascii="Arial" w:eastAsia="Times New Roman" w:hAnsi="Arial" w:cs="Arial"/>
          <w:color w:val="000000"/>
          <w:sz w:val="22"/>
          <w:szCs w:val="22"/>
        </w:rPr>
        <w:t xml:space="preserve"> and HIPPA</w:t>
      </w:r>
      <w:r w:rsidRPr="00845729">
        <w:rPr>
          <w:rFonts w:ascii="Arial" w:eastAsia="Times New Roman" w:hAnsi="Arial" w:cs="Arial"/>
          <w:color w:val="000000"/>
          <w:sz w:val="22"/>
          <w:szCs w:val="22"/>
        </w:rPr>
        <w:t>.</w:t>
      </w:r>
    </w:p>
    <w:p w14:paraId="7E9D50C3" w14:textId="77777777" w:rsidR="00FE0274" w:rsidRPr="00845729" w:rsidRDefault="00FE0274" w:rsidP="00FE0274">
      <w:pPr>
        <w:numPr>
          <w:ilvl w:val="0"/>
          <w:numId w:val="2"/>
        </w:numPr>
        <w:shd w:val="clear" w:color="auto" w:fill="FFFFFF"/>
        <w:spacing w:before="100" w:beforeAutospacing="1" w:after="100" w:afterAutospacing="1"/>
        <w:rPr>
          <w:rFonts w:ascii="Arial" w:eastAsia="Times New Roman" w:hAnsi="Arial" w:cs="Arial"/>
          <w:color w:val="000000"/>
          <w:sz w:val="22"/>
          <w:szCs w:val="22"/>
        </w:rPr>
      </w:pPr>
      <w:r w:rsidRPr="00845729">
        <w:rPr>
          <w:rFonts w:ascii="Arial" w:eastAsia="Times New Roman" w:hAnsi="Arial" w:cs="Arial"/>
          <w:color w:val="000000"/>
          <w:sz w:val="22"/>
          <w:szCs w:val="22"/>
        </w:rPr>
        <w:t>Consideration of the student’s ability to understand whether or not they have head lice and if having this information is developmentally appropriate.</w:t>
      </w:r>
    </w:p>
    <w:p w14:paraId="74305733" w14:textId="77777777" w:rsidR="00FE0274" w:rsidRPr="00845729" w:rsidRDefault="00FE0274" w:rsidP="00FE0274">
      <w:pPr>
        <w:numPr>
          <w:ilvl w:val="0"/>
          <w:numId w:val="2"/>
        </w:numPr>
        <w:shd w:val="clear" w:color="auto" w:fill="FFFFFF"/>
        <w:spacing w:before="100" w:beforeAutospacing="1" w:after="100" w:afterAutospacing="1"/>
        <w:rPr>
          <w:rFonts w:ascii="Arial" w:eastAsia="Times New Roman" w:hAnsi="Arial" w:cs="Arial"/>
          <w:color w:val="000000"/>
          <w:sz w:val="22"/>
          <w:szCs w:val="22"/>
        </w:rPr>
      </w:pPr>
      <w:r w:rsidRPr="00845729">
        <w:rPr>
          <w:rFonts w:ascii="Arial" w:eastAsia="Times New Roman" w:hAnsi="Arial" w:cs="Arial"/>
          <w:color w:val="000000"/>
          <w:sz w:val="22"/>
          <w:szCs w:val="22"/>
        </w:rPr>
        <w:t>The importance of the School Nurse and/or school staff documenting head lice surveillance efforts</w:t>
      </w:r>
      <w:r w:rsidR="00DF12EB" w:rsidRPr="00845729">
        <w:rPr>
          <w:rFonts w:ascii="Arial" w:eastAsia="Times New Roman" w:hAnsi="Arial" w:cs="Arial"/>
          <w:color w:val="000000"/>
          <w:sz w:val="22"/>
          <w:szCs w:val="22"/>
        </w:rPr>
        <w:t>.</w:t>
      </w:r>
    </w:p>
    <w:p w14:paraId="7D8E4439" w14:textId="77777777" w:rsidR="006F5F39" w:rsidRPr="00845729" w:rsidRDefault="006F5F39" w:rsidP="0079334F">
      <w:pPr>
        <w:pStyle w:val="ListParagraph"/>
        <w:numPr>
          <w:ilvl w:val="0"/>
          <w:numId w:val="2"/>
        </w:numPr>
        <w:rPr>
          <w:rFonts w:ascii="Arial" w:eastAsia="Times New Roman" w:hAnsi="Arial" w:cs="Arial"/>
          <w:sz w:val="22"/>
          <w:szCs w:val="22"/>
        </w:rPr>
      </w:pPr>
      <w:r w:rsidRPr="00845729">
        <w:rPr>
          <w:rFonts w:ascii="Arial" w:eastAsia="Times New Roman" w:hAnsi="Arial" w:cs="Arial"/>
          <w:sz w:val="22"/>
          <w:szCs w:val="22"/>
        </w:rPr>
        <w:t xml:space="preserve">Because nymphs and adult lice are very small, move quickly, and avoid light, they can be difficult to find. The diagnosis should be made by a health care provider or other person trained to identify live head lice. </w:t>
      </w:r>
    </w:p>
    <w:p w14:paraId="55DC32EB" w14:textId="77777777" w:rsidR="00FE0274" w:rsidRPr="00845729" w:rsidRDefault="00FE0274" w:rsidP="00FE0274">
      <w:pPr>
        <w:shd w:val="clear" w:color="auto" w:fill="FFFFFF"/>
        <w:rPr>
          <w:rFonts w:ascii="Arial" w:eastAsia="Times New Roman" w:hAnsi="Arial" w:cs="Arial"/>
          <w:b/>
          <w:color w:val="000000"/>
          <w:sz w:val="22"/>
          <w:szCs w:val="22"/>
          <w:u w:val="single"/>
        </w:rPr>
      </w:pPr>
      <w:r w:rsidRPr="00845729">
        <w:rPr>
          <w:rFonts w:ascii="Arial" w:eastAsia="Times New Roman" w:hAnsi="Arial" w:cs="Arial"/>
          <w:b/>
          <w:color w:val="000000"/>
          <w:sz w:val="22"/>
          <w:szCs w:val="22"/>
          <w:u w:val="single"/>
        </w:rPr>
        <w:t> </w:t>
      </w:r>
    </w:p>
    <w:p w14:paraId="7B9A5715" w14:textId="77777777" w:rsidR="00FE0274" w:rsidRPr="00845729" w:rsidRDefault="00FE0274" w:rsidP="00DF12EB">
      <w:pPr>
        <w:shd w:val="clear" w:color="auto" w:fill="FFFFFF"/>
        <w:rPr>
          <w:rFonts w:ascii="Arial" w:eastAsia="Times New Roman" w:hAnsi="Arial" w:cs="Arial"/>
          <w:b/>
          <w:color w:val="000000"/>
          <w:sz w:val="22"/>
          <w:szCs w:val="22"/>
          <w:u w:val="single"/>
        </w:rPr>
      </w:pPr>
      <w:r w:rsidRPr="00845729">
        <w:rPr>
          <w:rFonts w:ascii="Arial" w:eastAsia="Times New Roman" w:hAnsi="Arial" w:cs="Arial"/>
          <w:b/>
          <w:bCs/>
          <w:color w:val="000000"/>
          <w:sz w:val="22"/>
          <w:szCs w:val="22"/>
          <w:u w:val="single"/>
        </w:rPr>
        <w:t>When a student is found to have </w:t>
      </w:r>
      <w:r w:rsidRPr="00845729">
        <w:rPr>
          <w:rFonts w:ascii="Arial" w:eastAsia="Times New Roman" w:hAnsi="Arial" w:cs="Arial"/>
          <w:b/>
          <w:bCs/>
          <w:i/>
          <w:iCs/>
          <w:color w:val="000000"/>
          <w:sz w:val="22"/>
          <w:szCs w:val="22"/>
          <w:u w:val="single"/>
        </w:rPr>
        <w:t>live</w:t>
      </w:r>
      <w:r w:rsidRPr="00845729">
        <w:rPr>
          <w:rFonts w:ascii="Arial" w:eastAsia="Times New Roman" w:hAnsi="Arial" w:cs="Arial"/>
          <w:b/>
          <w:bCs/>
          <w:color w:val="000000"/>
          <w:sz w:val="22"/>
          <w:szCs w:val="22"/>
          <w:u w:val="single"/>
        </w:rPr>
        <w:t> lice</w:t>
      </w:r>
      <w:r w:rsidRPr="00845729">
        <w:rPr>
          <w:rFonts w:ascii="Arial" w:eastAsia="Times New Roman" w:hAnsi="Arial" w:cs="Arial"/>
          <w:b/>
          <w:color w:val="000000"/>
          <w:sz w:val="22"/>
          <w:szCs w:val="22"/>
          <w:u w:val="single"/>
        </w:rPr>
        <w:t>:</w:t>
      </w:r>
    </w:p>
    <w:p w14:paraId="6B0BA82D" w14:textId="77777777" w:rsidR="00FE0274" w:rsidRPr="00845729" w:rsidRDefault="00FE0274" w:rsidP="00DF12EB">
      <w:pPr>
        <w:shd w:val="clear" w:color="auto" w:fill="FFFFFF"/>
        <w:ind w:firstLine="60"/>
        <w:rPr>
          <w:rFonts w:ascii="Arial" w:eastAsia="Times New Roman" w:hAnsi="Arial" w:cs="Arial"/>
          <w:color w:val="000000"/>
          <w:sz w:val="22"/>
          <w:szCs w:val="22"/>
        </w:rPr>
      </w:pPr>
    </w:p>
    <w:p w14:paraId="393FC7C0" w14:textId="54F6D7F0" w:rsidR="00FE0274" w:rsidRPr="00845729" w:rsidRDefault="00FA52DF" w:rsidP="00DF12EB">
      <w:pPr>
        <w:pStyle w:val="ListParagraph"/>
        <w:numPr>
          <w:ilvl w:val="0"/>
          <w:numId w:val="15"/>
        </w:numPr>
        <w:shd w:val="clear" w:color="auto" w:fill="FFFFFF"/>
        <w:rPr>
          <w:rFonts w:ascii="Arial" w:eastAsia="Times New Roman" w:hAnsi="Arial" w:cs="Arial"/>
          <w:color w:val="000000"/>
          <w:sz w:val="22"/>
          <w:szCs w:val="22"/>
        </w:rPr>
      </w:pPr>
      <w:r w:rsidRPr="00845729">
        <w:rPr>
          <w:rFonts w:ascii="Arial" w:eastAsia="Times New Roman" w:hAnsi="Arial" w:cs="Arial"/>
          <w:color w:val="000000"/>
          <w:sz w:val="22"/>
          <w:szCs w:val="22"/>
        </w:rPr>
        <w:t>Notify</w:t>
      </w:r>
      <w:r w:rsidR="00FE0274" w:rsidRPr="00845729">
        <w:rPr>
          <w:rFonts w:ascii="Arial" w:eastAsia="Times New Roman" w:hAnsi="Arial" w:cs="Arial"/>
          <w:color w:val="000000"/>
          <w:sz w:val="22"/>
          <w:szCs w:val="22"/>
        </w:rPr>
        <w:t xml:space="preserve"> parent</w:t>
      </w:r>
      <w:r w:rsidR="00DF12EB" w:rsidRPr="00845729">
        <w:rPr>
          <w:rFonts w:ascii="Arial" w:eastAsia="Times New Roman" w:hAnsi="Arial" w:cs="Arial"/>
          <w:color w:val="000000"/>
          <w:sz w:val="22"/>
          <w:szCs w:val="22"/>
        </w:rPr>
        <w:t>/guardian</w:t>
      </w:r>
      <w:r w:rsidR="00FE0274" w:rsidRPr="00845729">
        <w:rPr>
          <w:rFonts w:ascii="Arial" w:eastAsia="Times New Roman" w:hAnsi="Arial" w:cs="Arial"/>
          <w:color w:val="000000"/>
          <w:sz w:val="22"/>
          <w:szCs w:val="22"/>
        </w:rPr>
        <w:t xml:space="preserve"> </w:t>
      </w:r>
      <w:r w:rsidR="00796815">
        <w:rPr>
          <w:rFonts w:ascii="Arial" w:eastAsia="Times New Roman" w:hAnsi="Arial" w:cs="Arial"/>
          <w:color w:val="000000"/>
          <w:sz w:val="22"/>
          <w:szCs w:val="22"/>
        </w:rPr>
        <w:t>by telephone and/or a</w:t>
      </w:r>
      <w:r w:rsidRPr="00845729">
        <w:rPr>
          <w:rFonts w:ascii="Arial" w:eastAsia="Times New Roman" w:hAnsi="Arial" w:cs="Arial"/>
          <w:color w:val="000000"/>
          <w:sz w:val="22"/>
          <w:szCs w:val="22"/>
        </w:rPr>
        <w:t xml:space="preserve"> note </w:t>
      </w:r>
      <w:r w:rsidR="00796815">
        <w:rPr>
          <w:rFonts w:ascii="Arial" w:eastAsia="Times New Roman" w:hAnsi="Arial" w:cs="Arial"/>
          <w:color w:val="000000"/>
          <w:sz w:val="22"/>
          <w:szCs w:val="22"/>
        </w:rPr>
        <w:t xml:space="preserve">should be </w:t>
      </w:r>
      <w:r w:rsidRPr="00845729">
        <w:rPr>
          <w:rFonts w:ascii="Arial" w:eastAsia="Times New Roman" w:hAnsi="Arial" w:cs="Arial"/>
          <w:color w:val="000000"/>
          <w:sz w:val="22"/>
          <w:szCs w:val="22"/>
        </w:rPr>
        <w:t>sent home with the child recommending prompt, proper treatment of head lice.</w:t>
      </w:r>
      <w:r w:rsidR="00FE0274" w:rsidRPr="00845729">
        <w:rPr>
          <w:rFonts w:ascii="Arial" w:eastAsia="Times New Roman" w:hAnsi="Arial" w:cs="Arial"/>
          <w:color w:val="000000"/>
          <w:sz w:val="22"/>
          <w:szCs w:val="22"/>
        </w:rPr>
        <w:t xml:space="preserve"> </w:t>
      </w:r>
      <w:r w:rsidR="00DF12EB" w:rsidRPr="00845729">
        <w:rPr>
          <w:rFonts w:ascii="Arial" w:eastAsia="Times New Roman" w:hAnsi="Arial" w:cs="Arial"/>
          <w:color w:val="000000"/>
          <w:sz w:val="22"/>
          <w:szCs w:val="22"/>
        </w:rPr>
        <w:t>A lice fact sheet from the Tri</w:t>
      </w:r>
      <w:r w:rsidR="00796815">
        <w:rPr>
          <w:rFonts w:ascii="Arial" w:eastAsia="Times New Roman" w:hAnsi="Arial" w:cs="Arial"/>
          <w:color w:val="000000"/>
          <w:sz w:val="22"/>
          <w:szCs w:val="22"/>
        </w:rPr>
        <w:t>-</w:t>
      </w:r>
      <w:r w:rsidR="00DF12EB" w:rsidRPr="00845729">
        <w:rPr>
          <w:rFonts w:ascii="Arial" w:eastAsia="Times New Roman" w:hAnsi="Arial" w:cs="Arial"/>
          <w:color w:val="000000"/>
          <w:sz w:val="22"/>
          <w:szCs w:val="22"/>
        </w:rPr>
        <w:t xml:space="preserve">County Health Department </w:t>
      </w:r>
      <w:r w:rsidR="00796815">
        <w:rPr>
          <w:rFonts w:ascii="Arial" w:eastAsia="Times New Roman" w:hAnsi="Arial" w:cs="Arial"/>
          <w:color w:val="000000"/>
          <w:sz w:val="22"/>
          <w:szCs w:val="22"/>
        </w:rPr>
        <w:t xml:space="preserve">(TCHD) </w:t>
      </w:r>
      <w:r w:rsidR="00DF12EB" w:rsidRPr="00845729">
        <w:rPr>
          <w:rFonts w:ascii="Arial" w:eastAsia="Times New Roman" w:hAnsi="Arial" w:cs="Arial"/>
          <w:color w:val="000000"/>
          <w:sz w:val="22"/>
          <w:szCs w:val="22"/>
        </w:rPr>
        <w:t>should be included in the notification</w:t>
      </w:r>
      <w:r w:rsidRPr="00845729">
        <w:rPr>
          <w:rFonts w:ascii="Arial" w:eastAsia="Times New Roman" w:hAnsi="Arial" w:cs="Arial"/>
          <w:color w:val="000000"/>
          <w:sz w:val="22"/>
          <w:szCs w:val="22"/>
        </w:rPr>
        <w:t>, which includes information related to detection and elimination of head lice</w:t>
      </w:r>
      <w:r w:rsidR="00DF12EB" w:rsidRPr="00845729">
        <w:rPr>
          <w:rFonts w:ascii="Arial" w:eastAsia="Times New Roman" w:hAnsi="Arial" w:cs="Arial"/>
          <w:color w:val="000000"/>
          <w:sz w:val="22"/>
          <w:szCs w:val="22"/>
        </w:rPr>
        <w:t>.</w:t>
      </w:r>
      <w:r w:rsidR="00FE0274" w:rsidRPr="00845729">
        <w:rPr>
          <w:rFonts w:ascii="Arial" w:eastAsia="Times New Roman" w:hAnsi="Arial" w:cs="Arial"/>
          <w:color w:val="000000"/>
          <w:sz w:val="22"/>
          <w:szCs w:val="22"/>
        </w:rPr>
        <w:t xml:space="preserve"> </w:t>
      </w:r>
    </w:p>
    <w:p w14:paraId="5EDEDEE6" w14:textId="1E3D9E5B" w:rsidR="0079334F" w:rsidRPr="00845729" w:rsidRDefault="0079334F" w:rsidP="0079334F">
      <w:pPr>
        <w:pStyle w:val="ListParagraph"/>
        <w:numPr>
          <w:ilvl w:val="1"/>
          <w:numId w:val="15"/>
        </w:numPr>
        <w:shd w:val="clear" w:color="auto" w:fill="FFFFFF"/>
        <w:rPr>
          <w:rFonts w:ascii="Arial" w:eastAsia="Times New Roman" w:hAnsi="Arial" w:cs="Arial"/>
          <w:color w:val="000000"/>
          <w:sz w:val="22"/>
          <w:szCs w:val="22"/>
        </w:rPr>
      </w:pPr>
      <w:r w:rsidRPr="00845729">
        <w:rPr>
          <w:rFonts w:ascii="Arial" w:eastAsia="Times New Roman" w:hAnsi="Arial" w:cs="Arial"/>
          <w:color w:val="000000"/>
          <w:sz w:val="22"/>
          <w:szCs w:val="22"/>
        </w:rPr>
        <w:t xml:space="preserve">The parent is </w:t>
      </w:r>
      <w:r w:rsidR="00796815">
        <w:rPr>
          <w:rFonts w:ascii="Arial" w:eastAsia="Times New Roman" w:hAnsi="Arial" w:cs="Arial"/>
          <w:color w:val="000000"/>
          <w:sz w:val="22"/>
          <w:szCs w:val="22"/>
        </w:rPr>
        <w:t xml:space="preserve">informed </w:t>
      </w:r>
      <w:r w:rsidRPr="00845729">
        <w:rPr>
          <w:rFonts w:ascii="Arial" w:eastAsia="Times New Roman" w:hAnsi="Arial" w:cs="Arial"/>
          <w:color w:val="000000"/>
          <w:sz w:val="22"/>
          <w:szCs w:val="22"/>
        </w:rPr>
        <w:t xml:space="preserve">that the student </w:t>
      </w:r>
      <w:r w:rsidR="00796815">
        <w:rPr>
          <w:rFonts w:ascii="Arial" w:eastAsia="Times New Roman" w:hAnsi="Arial" w:cs="Arial"/>
          <w:color w:val="000000"/>
          <w:sz w:val="22"/>
          <w:szCs w:val="22"/>
        </w:rPr>
        <w:t xml:space="preserve">must </w:t>
      </w:r>
      <w:r w:rsidRPr="00845729">
        <w:rPr>
          <w:rFonts w:ascii="Arial" w:eastAsia="Times New Roman" w:hAnsi="Arial" w:cs="Arial"/>
          <w:color w:val="000000"/>
          <w:sz w:val="22"/>
          <w:szCs w:val="22"/>
        </w:rPr>
        <w:t>be treated before returning to school.</w:t>
      </w:r>
    </w:p>
    <w:p w14:paraId="271A08B4" w14:textId="77777777" w:rsidR="00FE0274" w:rsidRPr="00845729" w:rsidRDefault="00FE0274" w:rsidP="00DF12EB">
      <w:pPr>
        <w:shd w:val="clear" w:color="auto" w:fill="FFFFFF"/>
        <w:rPr>
          <w:rFonts w:ascii="Arial" w:eastAsia="Times New Roman" w:hAnsi="Arial" w:cs="Arial"/>
          <w:color w:val="000000"/>
          <w:sz w:val="22"/>
          <w:szCs w:val="22"/>
        </w:rPr>
      </w:pPr>
    </w:p>
    <w:p w14:paraId="2CCCB17E" w14:textId="3CF0DA22" w:rsidR="00FA52DF" w:rsidRPr="00845729" w:rsidRDefault="00FE0274" w:rsidP="00FA52DF">
      <w:pPr>
        <w:pStyle w:val="ListParagraph"/>
        <w:numPr>
          <w:ilvl w:val="0"/>
          <w:numId w:val="15"/>
        </w:numPr>
        <w:shd w:val="clear" w:color="auto" w:fill="FFFFFF"/>
        <w:rPr>
          <w:rFonts w:ascii="Arial" w:eastAsia="Times New Roman" w:hAnsi="Arial" w:cs="Arial"/>
          <w:color w:val="000000"/>
          <w:sz w:val="22"/>
          <w:szCs w:val="22"/>
        </w:rPr>
      </w:pPr>
      <w:r w:rsidRPr="00845729">
        <w:rPr>
          <w:rFonts w:ascii="Arial" w:eastAsia="Times New Roman" w:hAnsi="Arial" w:cs="Arial"/>
          <w:color w:val="000000"/>
          <w:sz w:val="22"/>
          <w:szCs w:val="22"/>
        </w:rPr>
        <w:t>The student is </w:t>
      </w:r>
      <w:r w:rsidRPr="00845729">
        <w:rPr>
          <w:rFonts w:ascii="Arial" w:eastAsia="Times New Roman" w:hAnsi="Arial" w:cs="Arial"/>
          <w:b/>
          <w:bCs/>
          <w:color w:val="000000"/>
          <w:sz w:val="22"/>
          <w:szCs w:val="22"/>
        </w:rPr>
        <w:t>not</w:t>
      </w:r>
      <w:r w:rsidRPr="00845729">
        <w:rPr>
          <w:rFonts w:ascii="Arial" w:eastAsia="Times New Roman" w:hAnsi="Arial" w:cs="Arial"/>
          <w:color w:val="000000"/>
          <w:sz w:val="22"/>
          <w:szCs w:val="22"/>
        </w:rPr>
        <w:t> sent home from school, however if the parent offers to pick up the student, that is acceptable.</w:t>
      </w:r>
      <w:r w:rsidR="00FA52DF" w:rsidRPr="00845729">
        <w:rPr>
          <w:rFonts w:ascii="Arial" w:eastAsia="Times New Roman" w:hAnsi="Arial" w:cs="Arial"/>
          <w:color w:val="000000"/>
          <w:sz w:val="22"/>
          <w:szCs w:val="22"/>
        </w:rPr>
        <w:t xml:space="preserve"> A child with an active head lice infestation should remain in class but discouraged from close direct head contact with others.</w:t>
      </w:r>
      <w:r w:rsidR="00796815">
        <w:rPr>
          <w:rFonts w:ascii="Arial" w:eastAsia="Times New Roman" w:hAnsi="Arial" w:cs="Arial"/>
          <w:color w:val="000000"/>
          <w:sz w:val="22"/>
          <w:szCs w:val="22"/>
        </w:rPr>
        <w:t xml:space="preserve"> However, all children are discouraged from direct head contact at all times as a prevention measure.</w:t>
      </w:r>
      <w:r w:rsidR="00FA52DF" w:rsidRPr="00845729">
        <w:rPr>
          <w:rFonts w:ascii="Arial" w:eastAsia="Times New Roman" w:hAnsi="Arial" w:cs="Arial"/>
          <w:color w:val="000000"/>
          <w:sz w:val="22"/>
          <w:szCs w:val="22"/>
        </w:rPr>
        <w:t xml:space="preserve"> </w:t>
      </w:r>
    </w:p>
    <w:p w14:paraId="43C1E8EB" w14:textId="77777777" w:rsidR="00FE0274" w:rsidRPr="00845729" w:rsidRDefault="00FA52DF" w:rsidP="00FA52DF">
      <w:pPr>
        <w:pStyle w:val="ListParagraph"/>
        <w:numPr>
          <w:ilvl w:val="1"/>
          <w:numId w:val="15"/>
        </w:numPr>
        <w:shd w:val="clear" w:color="auto" w:fill="FFFFFF"/>
        <w:rPr>
          <w:rFonts w:ascii="Arial" w:eastAsia="Times New Roman" w:hAnsi="Arial" w:cs="Arial"/>
          <w:color w:val="000000"/>
          <w:sz w:val="22"/>
          <w:szCs w:val="22"/>
        </w:rPr>
      </w:pPr>
      <w:r w:rsidRPr="00845729">
        <w:rPr>
          <w:rFonts w:ascii="Arial" w:eastAsia="Times New Roman" w:hAnsi="Arial" w:cs="Arial"/>
          <w:color w:val="000000"/>
          <w:sz w:val="22"/>
          <w:szCs w:val="22"/>
        </w:rPr>
        <w:t xml:space="preserve">Rationale: A child with an active head lice infestation has likely had the infestation for 1 month or more by the time it is discovered and poses little risk to others from the infestation. </w:t>
      </w:r>
    </w:p>
    <w:p w14:paraId="0111576A" w14:textId="77777777" w:rsidR="00FE0274" w:rsidRPr="00845729" w:rsidRDefault="00FE0274" w:rsidP="00DF12EB">
      <w:pPr>
        <w:shd w:val="clear" w:color="auto" w:fill="FFFFFF"/>
        <w:rPr>
          <w:rFonts w:ascii="Arial" w:eastAsia="Times New Roman" w:hAnsi="Arial" w:cs="Arial"/>
          <w:color w:val="000000"/>
          <w:sz w:val="22"/>
          <w:szCs w:val="22"/>
        </w:rPr>
      </w:pPr>
    </w:p>
    <w:p w14:paraId="11534165" w14:textId="77777777" w:rsidR="00FE0274" w:rsidRPr="00845729" w:rsidRDefault="00FE0274" w:rsidP="00DF12EB">
      <w:pPr>
        <w:pStyle w:val="ListParagraph"/>
        <w:numPr>
          <w:ilvl w:val="0"/>
          <w:numId w:val="15"/>
        </w:numPr>
        <w:shd w:val="clear" w:color="auto" w:fill="FFFFFF"/>
        <w:rPr>
          <w:rFonts w:ascii="Arial" w:eastAsia="Times New Roman" w:hAnsi="Arial" w:cs="Arial"/>
          <w:color w:val="000000"/>
          <w:sz w:val="22"/>
          <w:szCs w:val="22"/>
        </w:rPr>
      </w:pPr>
      <w:r w:rsidRPr="00845729">
        <w:rPr>
          <w:rFonts w:ascii="Arial" w:eastAsia="Times New Roman" w:hAnsi="Arial" w:cs="Arial"/>
          <w:color w:val="000000"/>
          <w:sz w:val="22"/>
          <w:szCs w:val="22"/>
        </w:rPr>
        <w:t xml:space="preserve">In some </w:t>
      </w:r>
      <w:proofErr w:type="gramStart"/>
      <w:r w:rsidRPr="00845729">
        <w:rPr>
          <w:rFonts w:ascii="Arial" w:eastAsia="Times New Roman" w:hAnsi="Arial" w:cs="Arial"/>
          <w:color w:val="000000"/>
          <w:sz w:val="22"/>
          <w:szCs w:val="22"/>
        </w:rPr>
        <w:t>cases</w:t>
      </w:r>
      <w:proofErr w:type="gramEnd"/>
      <w:r w:rsidRPr="00845729">
        <w:rPr>
          <w:rFonts w:ascii="Arial" w:eastAsia="Times New Roman" w:hAnsi="Arial" w:cs="Arial"/>
          <w:color w:val="000000"/>
          <w:sz w:val="22"/>
          <w:szCs w:val="22"/>
        </w:rPr>
        <w:t xml:space="preserve"> (based on the School Nurse’s professional judgment), it may be appropriate to have the student’s hea</w:t>
      </w:r>
      <w:r w:rsidR="00DF12EB" w:rsidRPr="00845729">
        <w:rPr>
          <w:rFonts w:ascii="Arial" w:eastAsia="Times New Roman" w:hAnsi="Arial" w:cs="Arial"/>
          <w:color w:val="000000"/>
          <w:sz w:val="22"/>
          <w:szCs w:val="22"/>
        </w:rPr>
        <w:t xml:space="preserve">d checked upon return to school by the health assistant. </w:t>
      </w:r>
    </w:p>
    <w:p w14:paraId="420088E6" w14:textId="67E61C40" w:rsidR="00FE0274" w:rsidRPr="00845729" w:rsidRDefault="00FE0274" w:rsidP="00DF12EB">
      <w:pPr>
        <w:pStyle w:val="ListParagraph"/>
        <w:numPr>
          <w:ilvl w:val="1"/>
          <w:numId w:val="15"/>
        </w:numPr>
        <w:shd w:val="clear" w:color="auto" w:fill="FFFFFF"/>
        <w:rPr>
          <w:rFonts w:ascii="Arial" w:eastAsia="Times New Roman" w:hAnsi="Arial" w:cs="Arial"/>
          <w:color w:val="000000"/>
          <w:sz w:val="22"/>
          <w:szCs w:val="22"/>
        </w:rPr>
      </w:pPr>
      <w:r w:rsidRPr="00845729">
        <w:rPr>
          <w:rFonts w:ascii="Arial" w:eastAsia="Times New Roman" w:hAnsi="Arial" w:cs="Arial"/>
          <w:color w:val="000000"/>
          <w:sz w:val="22"/>
          <w:szCs w:val="22"/>
        </w:rPr>
        <w:t>If </w:t>
      </w:r>
      <w:r w:rsidRPr="00845729">
        <w:rPr>
          <w:rFonts w:ascii="Arial" w:eastAsia="Times New Roman" w:hAnsi="Arial" w:cs="Arial"/>
          <w:b/>
          <w:bCs/>
          <w:color w:val="000000"/>
          <w:sz w:val="22"/>
          <w:szCs w:val="22"/>
        </w:rPr>
        <w:t>lice</w:t>
      </w:r>
      <w:r w:rsidRPr="00845729">
        <w:rPr>
          <w:rFonts w:ascii="Arial" w:eastAsia="Times New Roman" w:hAnsi="Arial" w:cs="Arial"/>
          <w:color w:val="000000"/>
          <w:sz w:val="22"/>
          <w:szCs w:val="22"/>
        </w:rPr>
        <w:t> and/or </w:t>
      </w:r>
      <w:r w:rsidRPr="00845729">
        <w:rPr>
          <w:rFonts w:ascii="Arial" w:eastAsia="Times New Roman" w:hAnsi="Arial" w:cs="Arial"/>
          <w:b/>
          <w:bCs/>
          <w:color w:val="000000"/>
          <w:sz w:val="22"/>
          <w:szCs w:val="22"/>
        </w:rPr>
        <w:t>nits</w:t>
      </w:r>
      <w:r w:rsidRPr="00845729">
        <w:rPr>
          <w:rFonts w:ascii="Arial" w:eastAsia="Times New Roman" w:hAnsi="Arial" w:cs="Arial"/>
          <w:color w:val="000000"/>
          <w:sz w:val="22"/>
          <w:szCs w:val="22"/>
        </w:rPr>
        <w:t> are found, the parent is notified to keep nit-picking and combing (at least</w:t>
      </w:r>
      <w:r w:rsidR="00796815">
        <w:rPr>
          <w:rFonts w:ascii="Arial" w:eastAsia="Times New Roman" w:hAnsi="Arial" w:cs="Arial"/>
          <w:color w:val="000000"/>
          <w:sz w:val="22"/>
          <w:szCs w:val="22"/>
        </w:rPr>
        <w:t xml:space="preserve"> once</w:t>
      </w:r>
      <w:r w:rsidRPr="00845729">
        <w:rPr>
          <w:rFonts w:ascii="Arial" w:eastAsia="Times New Roman" w:hAnsi="Arial" w:cs="Arial"/>
          <w:color w:val="000000"/>
          <w:sz w:val="22"/>
          <w:szCs w:val="22"/>
        </w:rPr>
        <w:t xml:space="preserve"> daily for the next two weeks).</w:t>
      </w:r>
    </w:p>
    <w:p w14:paraId="2990B04B" w14:textId="77777777" w:rsidR="00FE0274" w:rsidRPr="00845729" w:rsidRDefault="00FE0274" w:rsidP="00DF12EB">
      <w:pPr>
        <w:pStyle w:val="ListParagraph"/>
        <w:numPr>
          <w:ilvl w:val="1"/>
          <w:numId w:val="15"/>
        </w:numPr>
        <w:shd w:val="clear" w:color="auto" w:fill="FFFFFF"/>
        <w:rPr>
          <w:rFonts w:ascii="Arial" w:eastAsia="Times New Roman" w:hAnsi="Arial" w:cs="Arial"/>
          <w:color w:val="000000"/>
          <w:sz w:val="22"/>
          <w:szCs w:val="22"/>
        </w:rPr>
      </w:pPr>
      <w:r w:rsidRPr="00845729">
        <w:rPr>
          <w:rFonts w:ascii="Arial" w:eastAsia="Times New Roman" w:hAnsi="Arial" w:cs="Arial"/>
          <w:color w:val="000000"/>
          <w:sz w:val="22"/>
          <w:szCs w:val="22"/>
        </w:rPr>
        <w:t>Follow up head checks may be done by school staff to confirm lice management efforts.</w:t>
      </w:r>
    </w:p>
    <w:p w14:paraId="2EC7E90A" w14:textId="77777777" w:rsidR="00FE0274" w:rsidRPr="00845729" w:rsidRDefault="00FE0274" w:rsidP="00DF12EB">
      <w:pPr>
        <w:pStyle w:val="ListParagraph"/>
        <w:numPr>
          <w:ilvl w:val="2"/>
          <w:numId w:val="15"/>
        </w:numPr>
        <w:shd w:val="clear" w:color="auto" w:fill="FFFFFF"/>
        <w:rPr>
          <w:rFonts w:ascii="Arial" w:eastAsia="Times New Roman" w:hAnsi="Arial" w:cs="Arial"/>
          <w:color w:val="000000"/>
          <w:sz w:val="22"/>
          <w:szCs w:val="22"/>
        </w:rPr>
      </w:pPr>
      <w:r w:rsidRPr="00845729">
        <w:rPr>
          <w:rFonts w:ascii="Arial" w:eastAsia="Times New Roman" w:hAnsi="Arial" w:cs="Arial"/>
          <w:color w:val="000000"/>
          <w:sz w:val="22"/>
          <w:szCs w:val="22"/>
        </w:rPr>
        <w:t xml:space="preserve">Record these head checks in </w:t>
      </w:r>
      <w:r w:rsidR="00DF12EB" w:rsidRPr="00845729">
        <w:rPr>
          <w:rFonts w:ascii="Arial" w:eastAsia="Times New Roman" w:hAnsi="Arial" w:cs="Arial"/>
          <w:color w:val="000000"/>
          <w:sz w:val="22"/>
          <w:szCs w:val="22"/>
        </w:rPr>
        <w:t>PowerSchool</w:t>
      </w:r>
      <w:r w:rsidRPr="00845729">
        <w:rPr>
          <w:rFonts w:ascii="Arial" w:eastAsia="Times New Roman" w:hAnsi="Arial" w:cs="Arial"/>
          <w:color w:val="000000"/>
          <w:sz w:val="22"/>
          <w:szCs w:val="22"/>
        </w:rPr>
        <w:t xml:space="preserve"> as an office visit.</w:t>
      </w:r>
    </w:p>
    <w:p w14:paraId="4643FC86" w14:textId="77777777" w:rsidR="006F5F39" w:rsidRPr="00845729" w:rsidRDefault="006F5F39" w:rsidP="006F5F39">
      <w:pPr>
        <w:pStyle w:val="ListParagraph"/>
        <w:shd w:val="clear" w:color="auto" w:fill="FFFFFF"/>
        <w:rPr>
          <w:rFonts w:ascii="Arial" w:eastAsia="Times New Roman" w:hAnsi="Arial" w:cs="Arial"/>
          <w:color w:val="000000"/>
          <w:sz w:val="22"/>
          <w:szCs w:val="22"/>
        </w:rPr>
      </w:pPr>
    </w:p>
    <w:p w14:paraId="393B7CFE" w14:textId="77777777" w:rsidR="00FE0274" w:rsidRPr="00845729" w:rsidRDefault="00FE0274" w:rsidP="00DF12EB">
      <w:pPr>
        <w:pStyle w:val="ListParagraph"/>
        <w:numPr>
          <w:ilvl w:val="0"/>
          <w:numId w:val="15"/>
        </w:numPr>
        <w:shd w:val="clear" w:color="auto" w:fill="FFFFFF"/>
        <w:rPr>
          <w:rFonts w:ascii="Arial" w:eastAsia="Times New Roman" w:hAnsi="Arial" w:cs="Arial"/>
          <w:color w:val="000000"/>
          <w:sz w:val="22"/>
          <w:szCs w:val="22"/>
        </w:rPr>
      </w:pPr>
      <w:r w:rsidRPr="00845729">
        <w:rPr>
          <w:rFonts w:ascii="Arial" w:eastAsia="Times New Roman" w:hAnsi="Arial" w:cs="Arial"/>
          <w:color w:val="000000"/>
          <w:sz w:val="22"/>
          <w:szCs w:val="22"/>
        </w:rPr>
        <w:t>If live lice/nits are found the process of notification to parents/guardians begins again.</w:t>
      </w:r>
    </w:p>
    <w:p w14:paraId="3A36EDB9" w14:textId="77777777" w:rsidR="006F5F39" w:rsidRPr="00845729" w:rsidRDefault="006F5F39" w:rsidP="006F5F39">
      <w:pPr>
        <w:pStyle w:val="ListParagraph"/>
        <w:shd w:val="clear" w:color="auto" w:fill="FFFFFF"/>
        <w:rPr>
          <w:rFonts w:ascii="Arial" w:eastAsia="Times New Roman" w:hAnsi="Arial" w:cs="Arial"/>
          <w:color w:val="000000"/>
          <w:sz w:val="22"/>
          <w:szCs w:val="22"/>
        </w:rPr>
      </w:pPr>
    </w:p>
    <w:p w14:paraId="684A96B0" w14:textId="77777777" w:rsidR="006F5F39" w:rsidRPr="00845729" w:rsidRDefault="006F5F39" w:rsidP="006F5F39">
      <w:pPr>
        <w:pStyle w:val="ListParagraph"/>
        <w:numPr>
          <w:ilvl w:val="0"/>
          <w:numId w:val="15"/>
        </w:numPr>
        <w:shd w:val="clear" w:color="auto" w:fill="FFFFFF"/>
        <w:rPr>
          <w:rFonts w:ascii="Arial" w:eastAsia="Times New Roman" w:hAnsi="Arial" w:cs="Arial"/>
          <w:color w:val="000000"/>
          <w:sz w:val="22"/>
          <w:szCs w:val="22"/>
        </w:rPr>
      </w:pPr>
      <w:r w:rsidRPr="00845729">
        <w:rPr>
          <w:rFonts w:ascii="Arial" w:eastAsia="Times New Roman" w:hAnsi="Arial" w:cs="Arial"/>
          <w:color w:val="000000"/>
          <w:sz w:val="22"/>
          <w:szCs w:val="22"/>
        </w:rPr>
        <w:t>If a student is found to have head lice, documentation should take place in PowerSchool as a health office visit</w:t>
      </w:r>
    </w:p>
    <w:p w14:paraId="1083DEE4" w14:textId="77777777" w:rsidR="00FE0274" w:rsidRPr="00845729" w:rsidRDefault="00FE0274" w:rsidP="006F5F39">
      <w:pPr>
        <w:pStyle w:val="ListParagraph"/>
        <w:shd w:val="clear" w:color="auto" w:fill="FFFFFF"/>
        <w:rPr>
          <w:rFonts w:ascii="Arial" w:eastAsia="Times New Roman" w:hAnsi="Arial" w:cs="Arial"/>
          <w:color w:val="000000"/>
          <w:sz w:val="22"/>
          <w:szCs w:val="22"/>
        </w:rPr>
      </w:pPr>
    </w:p>
    <w:p w14:paraId="2E0A9B75" w14:textId="77777777" w:rsidR="00FE0274" w:rsidRPr="00845729" w:rsidRDefault="00DF12EB" w:rsidP="00DF12EB">
      <w:pPr>
        <w:shd w:val="clear" w:color="auto" w:fill="FFFFFF"/>
        <w:tabs>
          <w:tab w:val="left" w:pos="2460"/>
        </w:tabs>
        <w:ind w:left="60"/>
        <w:rPr>
          <w:rFonts w:ascii="Arial" w:eastAsia="Times New Roman" w:hAnsi="Arial" w:cs="Arial"/>
          <w:color w:val="000000"/>
          <w:sz w:val="22"/>
          <w:szCs w:val="22"/>
        </w:rPr>
      </w:pPr>
      <w:r w:rsidRPr="00845729">
        <w:rPr>
          <w:rFonts w:ascii="Arial" w:eastAsia="Times New Roman" w:hAnsi="Arial" w:cs="Arial"/>
          <w:color w:val="000000"/>
          <w:sz w:val="22"/>
          <w:szCs w:val="22"/>
        </w:rPr>
        <w:tab/>
      </w:r>
    </w:p>
    <w:p w14:paraId="67FAAE0B" w14:textId="77777777" w:rsidR="00FE0274" w:rsidRPr="00845729" w:rsidRDefault="00FE0274" w:rsidP="00DF12EB">
      <w:pPr>
        <w:shd w:val="clear" w:color="auto" w:fill="FFFFFF"/>
        <w:rPr>
          <w:rFonts w:ascii="Arial" w:eastAsia="Times New Roman" w:hAnsi="Arial" w:cs="Arial"/>
          <w:color w:val="000000"/>
          <w:sz w:val="22"/>
          <w:szCs w:val="22"/>
          <w:u w:val="single"/>
        </w:rPr>
      </w:pPr>
      <w:r w:rsidRPr="00845729">
        <w:rPr>
          <w:rFonts w:ascii="Arial" w:eastAsia="Times New Roman" w:hAnsi="Arial" w:cs="Arial"/>
          <w:b/>
          <w:bCs/>
          <w:color w:val="000000"/>
          <w:sz w:val="22"/>
          <w:szCs w:val="22"/>
          <w:u w:val="single"/>
        </w:rPr>
        <w:t>When a student is found to have </w:t>
      </w:r>
      <w:r w:rsidRPr="00845729">
        <w:rPr>
          <w:rFonts w:ascii="Arial" w:eastAsia="Times New Roman" w:hAnsi="Arial" w:cs="Arial"/>
          <w:b/>
          <w:bCs/>
          <w:i/>
          <w:iCs/>
          <w:color w:val="000000"/>
          <w:sz w:val="22"/>
          <w:szCs w:val="22"/>
          <w:u w:val="single"/>
        </w:rPr>
        <w:t>nits</w:t>
      </w:r>
      <w:r w:rsidRPr="00845729">
        <w:rPr>
          <w:rFonts w:ascii="Arial" w:eastAsia="Times New Roman" w:hAnsi="Arial" w:cs="Arial"/>
          <w:b/>
          <w:bCs/>
          <w:color w:val="000000"/>
          <w:sz w:val="22"/>
          <w:szCs w:val="22"/>
          <w:u w:val="single"/>
        </w:rPr>
        <w:t> present (</w:t>
      </w:r>
      <w:r w:rsidRPr="00845729">
        <w:rPr>
          <w:rFonts w:ascii="Arial" w:eastAsia="Times New Roman" w:hAnsi="Arial" w:cs="Arial"/>
          <w:b/>
          <w:bCs/>
          <w:i/>
          <w:iCs/>
          <w:color w:val="000000"/>
          <w:sz w:val="22"/>
          <w:szCs w:val="22"/>
          <w:u w:val="single"/>
        </w:rPr>
        <w:t>no live lice</w:t>
      </w:r>
      <w:r w:rsidRPr="00845729">
        <w:rPr>
          <w:rFonts w:ascii="Arial" w:eastAsia="Times New Roman" w:hAnsi="Arial" w:cs="Arial"/>
          <w:b/>
          <w:bCs/>
          <w:color w:val="000000"/>
          <w:sz w:val="22"/>
          <w:szCs w:val="22"/>
          <w:u w:val="single"/>
        </w:rPr>
        <w:t> detected)</w:t>
      </w:r>
      <w:r w:rsidRPr="00845729">
        <w:rPr>
          <w:rFonts w:ascii="Arial" w:eastAsia="Times New Roman" w:hAnsi="Arial" w:cs="Arial"/>
          <w:color w:val="000000"/>
          <w:sz w:val="22"/>
          <w:szCs w:val="22"/>
          <w:u w:val="single"/>
        </w:rPr>
        <w:t>:</w:t>
      </w:r>
    </w:p>
    <w:p w14:paraId="16F3D455" w14:textId="77777777" w:rsidR="00FE0274" w:rsidRPr="00845729" w:rsidRDefault="00FE0274" w:rsidP="00DF12EB">
      <w:pPr>
        <w:shd w:val="clear" w:color="auto" w:fill="FFFFFF"/>
        <w:ind w:firstLine="60"/>
        <w:rPr>
          <w:rFonts w:ascii="Arial" w:eastAsia="Times New Roman" w:hAnsi="Arial" w:cs="Arial"/>
          <w:color w:val="000000"/>
          <w:sz w:val="22"/>
          <w:szCs w:val="22"/>
        </w:rPr>
      </w:pPr>
    </w:p>
    <w:p w14:paraId="23258FC8" w14:textId="77777777" w:rsidR="006F5F39" w:rsidRPr="00845729" w:rsidRDefault="006F5F39" w:rsidP="006F5F39">
      <w:pPr>
        <w:shd w:val="clear" w:color="auto" w:fill="FFFFFF"/>
        <w:rPr>
          <w:rFonts w:ascii="Arial" w:eastAsia="Times New Roman" w:hAnsi="Arial" w:cs="Arial"/>
          <w:i/>
          <w:color w:val="000000"/>
          <w:sz w:val="22"/>
          <w:szCs w:val="22"/>
        </w:rPr>
      </w:pPr>
      <w:r w:rsidRPr="00845729">
        <w:rPr>
          <w:rFonts w:ascii="Arial" w:eastAsia="Times New Roman" w:hAnsi="Arial" w:cs="Arial"/>
          <w:i/>
          <w:color w:val="000000"/>
          <w:sz w:val="22"/>
          <w:szCs w:val="22"/>
        </w:rPr>
        <w:t xml:space="preserve">This protocol is based on the following best evidence-based practice: 1. Egg cases farther from the scalp are easier to discover, but these tend to be empty (hatched) or nonviable and, thus, are of no consequence. 2. Nits are cemented to hair shafts and are very unlikely to be transferred successfully to other people. 3. The burden of unnecessary absenteeism to the students, families and communities far outweighs the risks associated with head lice. 4. Misdiagnosis of nits is very common during nit checks conducted by nonmedical personnel. </w:t>
      </w:r>
    </w:p>
    <w:p w14:paraId="7309A965" w14:textId="77777777" w:rsidR="006F5F39" w:rsidRPr="00845729" w:rsidRDefault="006F5F39" w:rsidP="006F5F39">
      <w:pPr>
        <w:pStyle w:val="ListParagraph"/>
        <w:shd w:val="clear" w:color="auto" w:fill="FFFFFF"/>
        <w:rPr>
          <w:rFonts w:ascii="Arial" w:eastAsia="Times New Roman" w:hAnsi="Arial" w:cs="Arial"/>
          <w:color w:val="000000"/>
          <w:sz w:val="22"/>
          <w:szCs w:val="22"/>
        </w:rPr>
      </w:pPr>
    </w:p>
    <w:p w14:paraId="54B47B4E" w14:textId="2485A84D" w:rsidR="00FE0274" w:rsidRPr="00845729" w:rsidRDefault="00FE0274" w:rsidP="00DF12EB">
      <w:pPr>
        <w:pStyle w:val="ListParagraph"/>
        <w:numPr>
          <w:ilvl w:val="0"/>
          <w:numId w:val="16"/>
        </w:numPr>
        <w:shd w:val="clear" w:color="auto" w:fill="FFFFFF"/>
        <w:rPr>
          <w:rFonts w:ascii="Arial" w:eastAsia="Times New Roman" w:hAnsi="Arial" w:cs="Arial"/>
          <w:color w:val="000000"/>
          <w:sz w:val="22"/>
          <w:szCs w:val="22"/>
        </w:rPr>
      </w:pPr>
      <w:r w:rsidRPr="00845729">
        <w:rPr>
          <w:rFonts w:ascii="Arial" w:eastAsia="Times New Roman" w:hAnsi="Arial" w:cs="Arial"/>
          <w:color w:val="000000"/>
          <w:sz w:val="22"/>
          <w:szCs w:val="22"/>
        </w:rPr>
        <w:t xml:space="preserve">The parent is notified and encouraged to treat the student and </w:t>
      </w:r>
      <w:r w:rsidR="0079334F" w:rsidRPr="00845729">
        <w:rPr>
          <w:rFonts w:ascii="Arial" w:eastAsia="Times New Roman" w:hAnsi="Arial" w:cs="Arial"/>
          <w:color w:val="000000"/>
          <w:sz w:val="22"/>
          <w:szCs w:val="22"/>
        </w:rPr>
        <w:t>comb hair shafts (</w:t>
      </w:r>
      <w:r w:rsidRPr="00845729">
        <w:rPr>
          <w:rFonts w:ascii="Arial" w:eastAsia="Times New Roman" w:hAnsi="Arial" w:cs="Arial"/>
          <w:color w:val="000000"/>
          <w:sz w:val="22"/>
          <w:szCs w:val="22"/>
        </w:rPr>
        <w:t xml:space="preserve">at least daily for the next two weeks). </w:t>
      </w:r>
      <w:r w:rsidR="006F5F39" w:rsidRPr="00845729">
        <w:rPr>
          <w:rFonts w:ascii="Arial" w:eastAsia="Times New Roman" w:hAnsi="Arial" w:cs="Arial"/>
          <w:color w:val="000000"/>
          <w:sz w:val="22"/>
          <w:szCs w:val="22"/>
        </w:rPr>
        <w:t xml:space="preserve">Include a lice fact sheet from </w:t>
      </w:r>
      <w:r w:rsidR="0079334F" w:rsidRPr="00845729">
        <w:rPr>
          <w:rFonts w:ascii="Arial" w:eastAsia="Times New Roman" w:hAnsi="Arial" w:cs="Arial"/>
          <w:color w:val="000000"/>
          <w:sz w:val="22"/>
          <w:szCs w:val="22"/>
        </w:rPr>
        <w:t>the Tri</w:t>
      </w:r>
      <w:r w:rsidR="00796815">
        <w:rPr>
          <w:rFonts w:ascii="Arial" w:eastAsia="Times New Roman" w:hAnsi="Arial" w:cs="Arial"/>
          <w:color w:val="000000"/>
          <w:sz w:val="22"/>
          <w:szCs w:val="22"/>
        </w:rPr>
        <w:t>-</w:t>
      </w:r>
      <w:r w:rsidR="0079334F" w:rsidRPr="00845729">
        <w:rPr>
          <w:rFonts w:ascii="Arial" w:eastAsia="Times New Roman" w:hAnsi="Arial" w:cs="Arial"/>
          <w:color w:val="000000"/>
          <w:sz w:val="22"/>
          <w:szCs w:val="22"/>
        </w:rPr>
        <w:t>County Health Department</w:t>
      </w:r>
      <w:r w:rsidR="00796815">
        <w:rPr>
          <w:rFonts w:ascii="Arial" w:eastAsia="Times New Roman" w:hAnsi="Arial" w:cs="Arial"/>
          <w:color w:val="000000"/>
          <w:sz w:val="22"/>
          <w:szCs w:val="22"/>
        </w:rPr>
        <w:t xml:space="preserve"> (TCHD)</w:t>
      </w:r>
      <w:r w:rsidR="0079334F" w:rsidRPr="00845729">
        <w:rPr>
          <w:rFonts w:ascii="Arial" w:eastAsia="Times New Roman" w:hAnsi="Arial" w:cs="Arial"/>
          <w:color w:val="000000"/>
          <w:sz w:val="22"/>
          <w:szCs w:val="22"/>
        </w:rPr>
        <w:t xml:space="preserve">. </w:t>
      </w:r>
      <w:r w:rsidRPr="00845729">
        <w:rPr>
          <w:rFonts w:ascii="Arial" w:eastAsia="Times New Roman" w:hAnsi="Arial" w:cs="Arial"/>
          <w:color w:val="000000"/>
          <w:sz w:val="22"/>
          <w:szCs w:val="22"/>
        </w:rPr>
        <w:t>Best practice is to also attempt contact personally.</w:t>
      </w:r>
    </w:p>
    <w:p w14:paraId="2AEB43AB" w14:textId="77777777" w:rsidR="00FE0274" w:rsidRPr="00845729" w:rsidRDefault="00FE0274" w:rsidP="00DF12EB">
      <w:pPr>
        <w:shd w:val="clear" w:color="auto" w:fill="FFFFFF"/>
        <w:ind w:left="60"/>
        <w:rPr>
          <w:rFonts w:ascii="Arial" w:eastAsia="Times New Roman" w:hAnsi="Arial" w:cs="Arial"/>
          <w:color w:val="000000"/>
          <w:sz w:val="22"/>
          <w:szCs w:val="22"/>
        </w:rPr>
      </w:pPr>
    </w:p>
    <w:p w14:paraId="1E8FB2EB" w14:textId="77777777" w:rsidR="00FE0274" w:rsidRPr="00845729" w:rsidRDefault="00FE0274" w:rsidP="00DF12EB">
      <w:pPr>
        <w:pStyle w:val="ListParagraph"/>
        <w:numPr>
          <w:ilvl w:val="0"/>
          <w:numId w:val="16"/>
        </w:numPr>
        <w:shd w:val="clear" w:color="auto" w:fill="FFFFFF"/>
        <w:rPr>
          <w:rFonts w:ascii="Arial" w:eastAsia="Times New Roman" w:hAnsi="Arial" w:cs="Arial"/>
          <w:color w:val="000000"/>
          <w:sz w:val="22"/>
          <w:szCs w:val="22"/>
        </w:rPr>
      </w:pPr>
      <w:r w:rsidRPr="00845729">
        <w:rPr>
          <w:rFonts w:ascii="Arial" w:eastAsia="Times New Roman" w:hAnsi="Arial" w:cs="Arial"/>
          <w:color w:val="000000"/>
          <w:sz w:val="22"/>
          <w:szCs w:val="22"/>
        </w:rPr>
        <w:t>The student is </w:t>
      </w:r>
      <w:r w:rsidRPr="00845729">
        <w:rPr>
          <w:rFonts w:ascii="Arial" w:eastAsia="Times New Roman" w:hAnsi="Arial" w:cs="Arial"/>
          <w:b/>
          <w:bCs/>
          <w:color w:val="000000"/>
          <w:sz w:val="22"/>
          <w:szCs w:val="22"/>
        </w:rPr>
        <w:t>not </w:t>
      </w:r>
      <w:r w:rsidRPr="00845729">
        <w:rPr>
          <w:rFonts w:ascii="Arial" w:eastAsia="Times New Roman" w:hAnsi="Arial" w:cs="Arial"/>
          <w:color w:val="000000"/>
          <w:sz w:val="22"/>
          <w:szCs w:val="22"/>
        </w:rPr>
        <w:t>sent home from school.</w:t>
      </w:r>
    </w:p>
    <w:p w14:paraId="09CF92E7" w14:textId="77777777" w:rsidR="00FE0274" w:rsidRPr="00845729" w:rsidRDefault="00FE0274" w:rsidP="0079334F">
      <w:pPr>
        <w:shd w:val="clear" w:color="auto" w:fill="FFFFFF"/>
        <w:rPr>
          <w:rFonts w:ascii="Arial" w:eastAsia="Times New Roman" w:hAnsi="Arial" w:cs="Arial"/>
          <w:color w:val="000000"/>
          <w:sz w:val="22"/>
          <w:szCs w:val="22"/>
        </w:rPr>
      </w:pPr>
    </w:p>
    <w:p w14:paraId="7B435DDD" w14:textId="77777777" w:rsidR="00FE0274" w:rsidRPr="00845729" w:rsidRDefault="00FE0274" w:rsidP="00DF12EB">
      <w:pPr>
        <w:shd w:val="clear" w:color="auto" w:fill="FFFFFF"/>
        <w:ind w:firstLine="60"/>
        <w:rPr>
          <w:rFonts w:ascii="Arial" w:eastAsia="Times New Roman" w:hAnsi="Arial" w:cs="Arial"/>
          <w:color w:val="000000"/>
          <w:sz w:val="22"/>
          <w:szCs w:val="22"/>
        </w:rPr>
      </w:pPr>
    </w:p>
    <w:p w14:paraId="6274DF18" w14:textId="77777777" w:rsidR="00FE0274" w:rsidRPr="00845729" w:rsidRDefault="00FE0274" w:rsidP="006F5F39">
      <w:pPr>
        <w:shd w:val="clear" w:color="auto" w:fill="FFFFFF"/>
        <w:rPr>
          <w:rFonts w:ascii="Arial" w:eastAsia="Times New Roman" w:hAnsi="Arial" w:cs="Arial"/>
          <w:color w:val="000000"/>
          <w:sz w:val="22"/>
          <w:szCs w:val="22"/>
          <w:u w:val="single"/>
        </w:rPr>
      </w:pPr>
      <w:r w:rsidRPr="00845729">
        <w:rPr>
          <w:rFonts w:ascii="Arial" w:eastAsia="Times New Roman" w:hAnsi="Arial" w:cs="Arial"/>
          <w:b/>
          <w:bCs/>
          <w:color w:val="000000"/>
          <w:sz w:val="22"/>
          <w:szCs w:val="22"/>
          <w:u w:val="single"/>
        </w:rPr>
        <w:t>When to check beyond the identified student with live lice or nits:</w:t>
      </w:r>
    </w:p>
    <w:p w14:paraId="389F86A4" w14:textId="77777777" w:rsidR="00FE0274" w:rsidRPr="00845729" w:rsidRDefault="00FE0274" w:rsidP="006F5F39">
      <w:pPr>
        <w:pStyle w:val="ListParagraph"/>
        <w:numPr>
          <w:ilvl w:val="0"/>
          <w:numId w:val="18"/>
        </w:numPr>
        <w:shd w:val="clear" w:color="auto" w:fill="FFFFFF"/>
        <w:rPr>
          <w:rFonts w:ascii="Arial" w:eastAsia="Times New Roman" w:hAnsi="Arial" w:cs="Arial"/>
          <w:color w:val="000000"/>
          <w:sz w:val="22"/>
          <w:szCs w:val="22"/>
        </w:rPr>
      </w:pPr>
      <w:r w:rsidRPr="00845729">
        <w:rPr>
          <w:rFonts w:ascii="Arial" w:eastAsia="Times New Roman" w:hAnsi="Arial" w:cs="Arial"/>
          <w:color w:val="000000"/>
          <w:sz w:val="22"/>
          <w:szCs w:val="22"/>
        </w:rPr>
        <w:t>If </w:t>
      </w:r>
      <w:r w:rsidRPr="00845729">
        <w:rPr>
          <w:rFonts w:ascii="Arial" w:eastAsia="Times New Roman" w:hAnsi="Arial" w:cs="Arial"/>
          <w:b/>
          <w:bCs/>
          <w:color w:val="000000"/>
          <w:sz w:val="22"/>
          <w:szCs w:val="22"/>
        </w:rPr>
        <w:t>live lice</w:t>
      </w:r>
      <w:r w:rsidRPr="00845729">
        <w:rPr>
          <w:rFonts w:ascii="Arial" w:eastAsia="Times New Roman" w:hAnsi="Arial" w:cs="Arial"/>
          <w:color w:val="000000"/>
          <w:sz w:val="22"/>
          <w:szCs w:val="22"/>
        </w:rPr>
        <w:t> or </w:t>
      </w:r>
      <w:r w:rsidRPr="00845729">
        <w:rPr>
          <w:rFonts w:ascii="Arial" w:eastAsia="Times New Roman" w:hAnsi="Arial" w:cs="Arial"/>
          <w:b/>
          <w:bCs/>
          <w:color w:val="000000"/>
          <w:sz w:val="22"/>
          <w:szCs w:val="22"/>
        </w:rPr>
        <w:t>nits</w:t>
      </w:r>
      <w:r w:rsidRPr="00845729">
        <w:rPr>
          <w:rFonts w:ascii="Arial" w:eastAsia="Times New Roman" w:hAnsi="Arial" w:cs="Arial"/>
          <w:color w:val="000000"/>
          <w:sz w:val="22"/>
          <w:szCs w:val="22"/>
        </w:rPr>
        <w:t> are detected in a student it is best practice to:</w:t>
      </w:r>
    </w:p>
    <w:p w14:paraId="5AFD2322" w14:textId="77777777" w:rsidR="00FE0274" w:rsidRPr="00845729" w:rsidRDefault="00FE0274" w:rsidP="006F5F39">
      <w:pPr>
        <w:pStyle w:val="ListParagraph"/>
        <w:numPr>
          <w:ilvl w:val="1"/>
          <w:numId w:val="18"/>
        </w:numPr>
        <w:shd w:val="clear" w:color="auto" w:fill="FFFFFF"/>
        <w:rPr>
          <w:rFonts w:ascii="Arial" w:eastAsia="Times New Roman" w:hAnsi="Arial" w:cs="Arial"/>
          <w:color w:val="000000"/>
          <w:sz w:val="22"/>
          <w:szCs w:val="22"/>
        </w:rPr>
      </w:pPr>
      <w:r w:rsidRPr="00845729">
        <w:rPr>
          <w:rFonts w:ascii="Arial" w:eastAsia="Times New Roman" w:hAnsi="Arial" w:cs="Arial"/>
          <w:color w:val="000000"/>
          <w:sz w:val="22"/>
          <w:szCs w:val="22"/>
        </w:rPr>
        <w:t>If the student has other siblings (not in the immediate school building), notify the parent/guardian of the advisability of checking family members and taking precautionary measures to avoid family infestation.</w:t>
      </w:r>
    </w:p>
    <w:p w14:paraId="3C39BC39" w14:textId="77777777" w:rsidR="00FE0274" w:rsidRPr="00845729" w:rsidRDefault="00FE0274" w:rsidP="0079334F">
      <w:pPr>
        <w:shd w:val="clear" w:color="auto" w:fill="FFFFFF"/>
        <w:rPr>
          <w:rFonts w:ascii="Arial" w:eastAsia="Times New Roman" w:hAnsi="Arial" w:cs="Arial"/>
          <w:color w:val="000000"/>
          <w:sz w:val="22"/>
          <w:szCs w:val="22"/>
        </w:rPr>
      </w:pPr>
    </w:p>
    <w:p w14:paraId="0DF6ADA1" w14:textId="77777777" w:rsidR="006F5F39" w:rsidRPr="00845729" w:rsidRDefault="00FE0274" w:rsidP="006F5F39">
      <w:pPr>
        <w:pStyle w:val="ListParagraph"/>
        <w:numPr>
          <w:ilvl w:val="0"/>
          <w:numId w:val="18"/>
        </w:numPr>
        <w:shd w:val="clear" w:color="auto" w:fill="FFFFFF"/>
        <w:rPr>
          <w:rFonts w:ascii="Arial" w:eastAsia="Times New Roman" w:hAnsi="Arial" w:cs="Arial"/>
          <w:color w:val="000000"/>
          <w:sz w:val="22"/>
          <w:szCs w:val="22"/>
        </w:rPr>
      </w:pPr>
      <w:r w:rsidRPr="00845729">
        <w:rPr>
          <w:rFonts w:ascii="Arial" w:eastAsia="Times New Roman" w:hAnsi="Arial" w:cs="Arial"/>
          <w:b/>
          <w:bCs/>
          <w:color w:val="000000"/>
          <w:sz w:val="22"/>
          <w:szCs w:val="22"/>
        </w:rPr>
        <w:t>Full Classroom screenings for head lice are NOT done</w:t>
      </w:r>
      <w:r w:rsidRPr="00845729">
        <w:rPr>
          <w:rFonts w:ascii="Arial" w:eastAsia="Times New Roman" w:hAnsi="Arial" w:cs="Arial"/>
          <w:color w:val="000000"/>
          <w:sz w:val="22"/>
          <w:szCs w:val="22"/>
        </w:rPr>
        <w:t xml:space="preserve">: </w:t>
      </w:r>
      <w:r w:rsidR="006F5F39" w:rsidRPr="00845729">
        <w:rPr>
          <w:rFonts w:ascii="Arial" w:eastAsia="Times New Roman" w:hAnsi="Arial" w:cs="Arial"/>
          <w:color w:val="000000"/>
          <w:sz w:val="22"/>
          <w:szCs w:val="22"/>
        </w:rPr>
        <w:t xml:space="preserve">The American Academy of Pediatrics discourages head lice screenings, which have not been proven to have a significant effect over time on the incidence of head lice in the school setting and are not cost effective. Children should be checked only when demonstrating symptoms of head lice. </w:t>
      </w:r>
    </w:p>
    <w:p w14:paraId="4B6FA193" w14:textId="77777777" w:rsidR="00FE0274" w:rsidRPr="00845729" w:rsidRDefault="006F5F39" w:rsidP="006F5F39">
      <w:pPr>
        <w:pStyle w:val="ListParagraph"/>
        <w:numPr>
          <w:ilvl w:val="1"/>
          <w:numId w:val="18"/>
        </w:numPr>
        <w:shd w:val="clear" w:color="auto" w:fill="FFFFFF"/>
        <w:rPr>
          <w:rFonts w:ascii="Arial" w:eastAsia="Times New Roman" w:hAnsi="Arial" w:cs="Arial"/>
          <w:color w:val="000000"/>
          <w:sz w:val="22"/>
          <w:szCs w:val="22"/>
        </w:rPr>
      </w:pPr>
      <w:r w:rsidRPr="00845729">
        <w:rPr>
          <w:rFonts w:ascii="Arial" w:eastAsia="Times New Roman" w:hAnsi="Arial" w:cs="Arial"/>
          <w:color w:val="000000"/>
          <w:sz w:val="22"/>
          <w:szCs w:val="22"/>
        </w:rPr>
        <w:t xml:space="preserve"> </w:t>
      </w:r>
      <w:r w:rsidR="00FE0274" w:rsidRPr="00845729">
        <w:rPr>
          <w:rFonts w:ascii="Arial" w:eastAsia="Times New Roman" w:hAnsi="Arial" w:cs="Arial"/>
          <w:color w:val="000000"/>
          <w:sz w:val="22"/>
          <w:szCs w:val="22"/>
        </w:rPr>
        <w:t>“Current evidence does not support the efficacy and cost-effectiveness of classroom or school-wide screening for decreasing the incide</w:t>
      </w:r>
      <w:r w:rsidRPr="00845729">
        <w:rPr>
          <w:rFonts w:ascii="Arial" w:eastAsia="Times New Roman" w:hAnsi="Arial" w:cs="Arial"/>
          <w:color w:val="000000"/>
          <w:sz w:val="22"/>
          <w:szCs w:val="22"/>
        </w:rPr>
        <w:t>nce of head lice among children”</w:t>
      </w:r>
      <w:r w:rsidR="00FE0274" w:rsidRPr="00845729">
        <w:rPr>
          <w:rFonts w:ascii="Arial" w:eastAsia="Times New Roman" w:hAnsi="Arial" w:cs="Arial"/>
          <w:color w:val="000000"/>
          <w:sz w:val="22"/>
          <w:szCs w:val="22"/>
        </w:rPr>
        <w:t xml:space="preserve"> (per CDC, May 2007).</w:t>
      </w:r>
    </w:p>
    <w:p w14:paraId="14966510" w14:textId="77777777" w:rsidR="006F5F39" w:rsidRPr="00845729" w:rsidRDefault="006F5F39" w:rsidP="0079334F">
      <w:pPr>
        <w:pStyle w:val="ListParagraph"/>
        <w:numPr>
          <w:ilvl w:val="1"/>
          <w:numId w:val="18"/>
        </w:numPr>
        <w:rPr>
          <w:rFonts w:ascii="Arial" w:eastAsia="Times New Roman" w:hAnsi="Arial" w:cs="Arial"/>
          <w:sz w:val="22"/>
          <w:szCs w:val="22"/>
        </w:rPr>
      </w:pPr>
      <w:r w:rsidRPr="00845729">
        <w:rPr>
          <w:rFonts w:ascii="Arial" w:eastAsia="Times New Roman" w:hAnsi="Arial" w:cs="Arial"/>
          <w:sz w:val="22"/>
          <w:szCs w:val="22"/>
        </w:rPr>
        <w:t xml:space="preserve">Head lice are not a medical or public health hazard as they are not known to spread disease. </w:t>
      </w:r>
    </w:p>
    <w:p w14:paraId="68AFD66D" w14:textId="77777777" w:rsidR="00FE0274" w:rsidRPr="00845729" w:rsidRDefault="00FE0274" w:rsidP="00DF12EB">
      <w:pPr>
        <w:shd w:val="clear" w:color="auto" w:fill="FFFFFF"/>
        <w:ind w:firstLine="60"/>
        <w:rPr>
          <w:rFonts w:ascii="Arial" w:eastAsia="Times New Roman" w:hAnsi="Arial" w:cs="Arial"/>
          <w:color w:val="000000"/>
          <w:sz w:val="22"/>
          <w:szCs w:val="22"/>
        </w:rPr>
      </w:pPr>
    </w:p>
    <w:p w14:paraId="3CC1F59B" w14:textId="77777777" w:rsidR="00FE0274" w:rsidRPr="00845729" w:rsidRDefault="00FE0274" w:rsidP="00DF12EB">
      <w:pPr>
        <w:shd w:val="clear" w:color="auto" w:fill="FFFFFF"/>
        <w:ind w:firstLine="60"/>
        <w:rPr>
          <w:rFonts w:ascii="Arial" w:eastAsia="Times New Roman" w:hAnsi="Arial" w:cs="Arial"/>
          <w:b/>
          <w:color w:val="000000"/>
          <w:sz w:val="22"/>
          <w:szCs w:val="22"/>
        </w:rPr>
      </w:pPr>
    </w:p>
    <w:p w14:paraId="77F80542" w14:textId="6F48645B" w:rsidR="00FE0274" w:rsidRPr="00845729" w:rsidRDefault="006F5F39" w:rsidP="006F5F39">
      <w:pPr>
        <w:shd w:val="clear" w:color="auto" w:fill="FFFFFF"/>
        <w:rPr>
          <w:rFonts w:ascii="Arial" w:eastAsia="Times New Roman" w:hAnsi="Arial" w:cs="Arial"/>
          <w:b/>
          <w:color w:val="000000"/>
          <w:sz w:val="22"/>
          <w:szCs w:val="22"/>
          <w:u w:val="single"/>
        </w:rPr>
      </w:pPr>
      <w:r w:rsidRPr="00845729">
        <w:rPr>
          <w:rFonts w:ascii="Arial" w:eastAsia="Times New Roman" w:hAnsi="Arial" w:cs="Arial"/>
          <w:b/>
          <w:color w:val="000000"/>
          <w:sz w:val="22"/>
          <w:szCs w:val="22"/>
          <w:u w:val="single"/>
        </w:rPr>
        <w:t>Environmental</w:t>
      </w:r>
      <w:r w:rsidR="00186114" w:rsidRPr="00845729">
        <w:rPr>
          <w:rFonts w:ascii="Arial" w:eastAsia="Times New Roman" w:hAnsi="Arial" w:cs="Arial"/>
          <w:b/>
          <w:color w:val="000000"/>
          <w:sz w:val="22"/>
          <w:szCs w:val="22"/>
          <w:u w:val="single"/>
        </w:rPr>
        <w:t xml:space="preserve"> Control</w:t>
      </w:r>
      <w:r w:rsidRPr="00845729">
        <w:rPr>
          <w:rFonts w:ascii="Arial" w:eastAsia="Times New Roman" w:hAnsi="Arial" w:cs="Arial"/>
          <w:b/>
          <w:color w:val="000000"/>
          <w:sz w:val="22"/>
          <w:szCs w:val="22"/>
          <w:u w:val="single"/>
        </w:rPr>
        <w:t xml:space="preserve"> Measures </w:t>
      </w:r>
    </w:p>
    <w:p w14:paraId="00EEBFE6" w14:textId="77777777" w:rsidR="00FE0274" w:rsidRPr="00845729" w:rsidRDefault="00FE0274" w:rsidP="00DF12EB">
      <w:pPr>
        <w:shd w:val="clear" w:color="auto" w:fill="FFFFFF"/>
        <w:ind w:firstLine="60"/>
        <w:rPr>
          <w:rFonts w:ascii="Arial" w:eastAsia="Times New Roman" w:hAnsi="Arial" w:cs="Arial"/>
          <w:color w:val="000000"/>
          <w:sz w:val="22"/>
          <w:szCs w:val="22"/>
        </w:rPr>
      </w:pPr>
    </w:p>
    <w:p w14:paraId="6244850A" w14:textId="369657E2" w:rsidR="00FA52DF" w:rsidRPr="00845729" w:rsidRDefault="00FE0274" w:rsidP="00087590">
      <w:pPr>
        <w:pStyle w:val="ListParagraph"/>
        <w:numPr>
          <w:ilvl w:val="0"/>
          <w:numId w:val="21"/>
        </w:numPr>
        <w:shd w:val="clear" w:color="auto" w:fill="FFFFFF"/>
        <w:rPr>
          <w:rFonts w:ascii="Arial" w:hAnsi="Arial" w:cs="Arial"/>
          <w:color w:val="000000"/>
          <w:sz w:val="22"/>
          <w:szCs w:val="22"/>
        </w:rPr>
      </w:pPr>
      <w:r w:rsidRPr="00845729">
        <w:rPr>
          <w:rFonts w:ascii="Arial" w:hAnsi="Arial" w:cs="Arial"/>
          <w:color w:val="000000"/>
          <w:sz w:val="22"/>
          <w:szCs w:val="22"/>
        </w:rPr>
        <w:t xml:space="preserve">According to the CDC, most transmissions occur in the home environment (friends, </w:t>
      </w:r>
      <w:r w:rsidR="00796815">
        <w:rPr>
          <w:rFonts w:ascii="Arial" w:hAnsi="Arial" w:cs="Arial"/>
          <w:color w:val="000000"/>
          <w:sz w:val="22"/>
          <w:szCs w:val="22"/>
        </w:rPr>
        <w:t xml:space="preserve">vehicles, </w:t>
      </w:r>
      <w:r w:rsidRPr="00845729">
        <w:rPr>
          <w:rFonts w:ascii="Arial" w:hAnsi="Arial" w:cs="Arial"/>
          <w:color w:val="000000"/>
          <w:sz w:val="22"/>
          <w:szCs w:val="22"/>
        </w:rPr>
        <w:t>sleepovers, camp etc.)</w:t>
      </w:r>
      <w:r w:rsidR="00087590" w:rsidRPr="00845729">
        <w:rPr>
          <w:rFonts w:ascii="Arial" w:hAnsi="Arial" w:cs="Arial"/>
          <w:color w:val="000000"/>
          <w:sz w:val="22"/>
          <w:szCs w:val="22"/>
        </w:rPr>
        <w:t xml:space="preserve">. </w:t>
      </w:r>
      <w:r w:rsidR="00FA52DF" w:rsidRPr="00845729">
        <w:rPr>
          <w:rFonts w:ascii="Arial" w:hAnsi="Arial" w:cs="Arial"/>
          <w:color w:val="000000"/>
          <w:sz w:val="22"/>
          <w:szCs w:val="22"/>
        </w:rPr>
        <w:t>The classroom is only one of many environments where head lice can be transmitted.</w:t>
      </w:r>
    </w:p>
    <w:p w14:paraId="79B0AA18" w14:textId="77777777" w:rsidR="00FA52DF" w:rsidRPr="00845729" w:rsidRDefault="00FA52DF" w:rsidP="00FA52DF">
      <w:pPr>
        <w:shd w:val="clear" w:color="auto" w:fill="FFFFFF"/>
        <w:ind w:left="1080"/>
        <w:rPr>
          <w:rFonts w:ascii="Arial" w:hAnsi="Arial" w:cs="Arial"/>
          <w:color w:val="000000"/>
          <w:sz w:val="22"/>
          <w:szCs w:val="22"/>
        </w:rPr>
      </w:pPr>
    </w:p>
    <w:p w14:paraId="097A61BE" w14:textId="77777777" w:rsidR="00FE0274" w:rsidRPr="00845729" w:rsidRDefault="00FE0274" w:rsidP="00FA52DF">
      <w:pPr>
        <w:pStyle w:val="ListParagraph"/>
        <w:numPr>
          <w:ilvl w:val="0"/>
          <w:numId w:val="21"/>
        </w:numPr>
        <w:shd w:val="clear" w:color="auto" w:fill="FFFFFF"/>
        <w:rPr>
          <w:rFonts w:ascii="Arial" w:hAnsi="Arial" w:cs="Arial"/>
          <w:color w:val="000000"/>
          <w:sz w:val="22"/>
          <w:szCs w:val="22"/>
        </w:rPr>
      </w:pPr>
      <w:r w:rsidRPr="00845729">
        <w:rPr>
          <w:rFonts w:ascii="Arial" w:hAnsi="Arial" w:cs="Arial"/>
          <w:color w:val="000000"/>
          <w:sz w:val="22"/>
          <w:szCs w:val="22"/>
        </w:rPr>
        <w:t>Classroom tips:</w:t>
      </w:r>
    </w:p>
    <w:p w14:paraId="370475CA" w14:textId="2E003491" w:rsidR="00FE0274" w:rsidRPr="00845729" w:rsidRDefault="00FE0274" w:rsidP="00FA52DF">
      <w:pPr>
        <w:pStyle w:val="ListParagraph"/>
        <w:numPr>
          <w:ilvl w:val="1"/>
          <w:numId w:val="21"/>
        </w:numPr>
        <w:shd w:val="clear" w:color="auto" w:fill="FFFFFF"/>
        <w:rPr>
          <w:rFonts w:ascii="Arial" w:hAnsi="Arial" w:cs="Arial"/>
          <w:color w:val="000000"/>
          <w:sz w:val="22"/>
          <w:szCs w:val="22"/>
        </w:rPr>
      </w:pPr>
      <w:r w:rsidRPr="00845729">
        <w:rPr>
          <w:rFonts w:ascii="Arial" w:hAnsi="Arial" w:cs="Arial"/>
          <w:color w:val="000000"/>
          <w:sz w:val="22"/>
          <w:szCs w:val="22"/>
        </w:rPr>
        <w:t>Notify the custodian to vacuum the affected classroom and a</w:t>
      </w:r>
      <w:r w:rsidR="00796815">
        <w:rPr>
          <w:rFonts w:ascii="Arial" w:hAnsi="Arial" w:cs="Arial"/>
          <w:color w:val="000000"/>
          <w:sz w:val="22"/>
          <w:szCs w:val="22"/>
        </w:rPr>
        <w:t>ll upholstered furniture.</w:t>
      </w:r>
    </w:p>
    <w:p w14:paraId="41278FF6" w14:textId="77777777" w:rsidR="00FE0274" w:rsidRPr="00845729" w:rsidRDefault="00FE0274" w:rsidP="00FA52DF">
      <w:pPr>
        <w:pStyle w:val="ListParagraph"/>
        <w:numPr>
          <w:ilvl w:val="1"/>
          <w:numId w:val="21"/>
        </w:numPr>
        <w:shd w:val="clear" w:color="auto" w:fill="FFFFFF"/>
        <w:rPr>
          <w:rFonts w:ascii="Arial" w:hAnsi="Arial" w:cs="Arial"/>
          <w:color w:val="000000"/>
          <w:sz w:val="22"/>
          <w:szCs w:val="22"/>
        </w:rPr>
      </w:pPr>
      <w:r w:rsidRPr="00845729">
        <w:rPr>
          <w:rFonts w:ascii="Arial" w:hAnsi="Arial" w:cs="Arial"/>
          <w:color w:val="000000"/>
          <w:sz w:val="22"/>
          <w:szCs w:val="22"/>
        </w:rPr>
        <w:t>Stuffed animals and pillows can be bagged for two weeks.</w:t>
      </w:r>
    </w:p>
    <w:p w14:paraId="25CAB872" w14:textId="77777777" w:rsidR="00FE0274" w:rsidRPr="00845729" w:rsidRDefault="00FE0274" w:rsidP="00FA52DF">
      <w:pPr>
        <w:pStyle w:val="ListParagraph"/>
        <w:numPr>
          <w:ilvl w:val="1"/>
          <w:numId w:val="21"/>
        </w:numPr>
        <w:shd w:val="clear" w:color="auto" w:fill="FFFFFF"/>
        <w:rPr>
          <w:rFonts w:ascii="Arial" w:hAnsi="Arial" w:cs="Arial"/>
          <w:color w:val="000000"/>
          <w:sz w:val="22"/>
          <w:szCs w:val="22"/>
        </w:rPr>
      </w:pPr>
      <w:r w:rsidRPr="00845729">
        <w:rPr>
          <w:rFonts w:ascii="Arial" w:hAnsi="Arial" w:cs="Arial"/>
          <w:color w:val="000000"/>
          <w:sz w:val="22"/>
          <w:szCs w:val="22"/>
        </w:rPr>
        <w:t>No environmental pesticide treatments (</w:t>
      </w:r>
      <w:proofErr w:type="spellStart"/>
      <w:r w:rsidRPr="00845729">
        <w:rPr>
          <w:rFonts w:ascii="Arial" w:hAnsi="Arial" w:cs="Arial"/>
          <w:color w:val="000000"/>
          <w:sz w:val="22"/>
          <w:szCs w:val="22"/>
        </w:rPr>
        <w:t>pesticidal</w:t>
      </w:r>
      <w:proofErr w:type="spellEnd"/>
      <w:r w:rsidRPr="00845729">
        <w:rPr>
          <w:rFonts w:ascii="Arial" w:hAnsi="Arial" w:cs="Arial"/>
          <w:color w:val="000000"/>
          <w:sz w:val="22"/>
          <w:szCs w:val="22"/>
        </w:rPr>
        <w:t xml:space="preserve"> bombs) are to be used.</w:t>
      </w:r>
    </w:p>
    <w:p w14:paraId="6D12AC5A" w14:textId="77777777" w:rsidR="00FE0274" w:rsidRDefault="00FE0274" w:rsidP="00FA52DF">
      <w:pPr>
        <w:pStyle w:val="ListParagraph"/>
        <w:numPr>
          <w:ilvl w:val="1"/>
          <w:numId w:val="21"/>
        </w:numPr>
        <w:shd w:val="clear" w:color="auto" w:fill="FFFFFF"/>
        <w:rPr>
          <w:rFonts w:ascii="Arial" w:hAnsi="Arial" w:cs="Arial"/>
          <w:color w:val="000000"/>
          <w:sz w:val="22"/>
          <w:szCs w:val="22"/>
        </w:rPr>
      </w:pPr>
      <w:r w:rsidRPr="00845729">
        <w:rPr>
          <w:rFonts w:ascii="Arial" w:hAnsi="Arial" w:cs="Arial"/>
          <w:color w:val="000000"/>
          <w:sz w:val="22"/>
          <w:szCs w:val="22"/>
        </w:rPr>
        <w:t>Girls with long hair may want to wear their hair in “contained” hair styles (ponytails, buns, braids, etc.).</w:t>
      </w:r>
    </w:p>
    <w:p w14:paraId="58ED7D29" w14:textId="1324F758" w:rsidR="00796815" w:rsidRPr="00845729" w:rsidRDefault="00796815" w:rsidP="00FA52DF">
      <w:pPr>
        <w:pStyle w:val="ListParagraph"/>
        <w:numPr>
          <w:ilvl w:val="1"/>
          <w:numId w:val="21"/>
        </w:numPr>
        <w:shd w:val="clear" w:color="auto" w:fill="FFFFFF"/>
        <w:rPr>
          <w:rFonts w:ascii="Arial" w:hAnsi="Arial" w:cs="Arial"/>
          <w:color w:val="000000"/>
          <w:sz w:val="22"/>
          <w:szCs w:val="22"/>
        </w:rPr>
      </w:pPr>
      <w:r>
        <w:rPr>
          <w:rFonts w:ascii="Arial" w:hAnsi="Arial" w:cs="Arial"/>
          <w:color w:val="000000"/>
          <w:sz w:val="22"/>
          <w:szCs w:val="22"/>
        </w:rPr>
        <w:t>Ensure each student’s personal belongings (such as coats, scarves) are stored separately from other students.</w:t>
      </w:r>
    </w:p>
    <w:p w14:paraId="006AE8B8" w14:textId="52EA0C3A" w:rsidR="00FE0274" w:rsidRPr="00845729" w:rsidRDefault="00796815" w:rsidP="00FA52DF">
      <w:pPr>
        <w:pStyle w:val="ListParagraph"/>
        <w:numPr>
          <w:ilvl w:val="1"/>
          <w:numId w:val="21"/>
        </w:numPr>
        <w:shd w:val="clear" w:color="auto" w:fill="FFFFFF"/>
        <w:rPr>
          <w:rFonts w:ascii="Arial" w:hAnsi="Arial" w:cs="Arial"/>
          <w:color w:val="000000"/>
          <w:sz w:val="22"/>
          <w:szCs w:val="22"/>
        </w:rPr>
      </w:pPr>
      <w:r>
        <w:rPr>
          <w:rFonts w:ascii="Arial" w:hAnsi="Arial" w:cs="Arial"/>
          <w:color w:val="000000"/>
          <w:sz w:val="22"/>
          <w:szCs w:val="22"/>
        </w:rPr>
        <w:t>Students should never share</w:t>
      </w:r>
      <w:r w:rsidR="00FE0274" w:rsidRPr="00845729">
        <w:rPr>
          <w:rFonts w:ascii="Arial" w:hAnsi="Arial" w:cs="Arial"/>
          <w:color w:val="000000"/>
          <w:sz w:val="22"/>
          <w:szCs w:val="22"/>
        </w:rPr>
        <w:t xml:space="preserve"> hats, combs, coats, p</w:t>
      </w:r>
      <w:r>
        <w:rPr>
          <w:rFonts w:ascii="Arial" w:hAnsi="Arial" w:cs="Arial"/>
          <w:color w:val="000000"/>
          <w:sz w:val="22"/>
          <w:szCs w:val="22"/>
        </w:rPr>
        <w:t>illows, or other personal items.</w:t>
      </w:r>
    </w:p>
    <w:p w14:paraId="206E7D3D" w14:textId="77777777" w:rsidR="00FA52DF" w:rsidRPr="00845729" w:rsidRDefault="00FA52DF" w:rsidP="00FA52DF">
      <w:pPr>
        <w:rPr>
          <w:rFonts w:ascii="Arial" w:hAnsi="Arial" w:cs="Arial"/>
          <w:b/>
          <w:bCs/>
          <w:color w:val="000000"/>
          <w:sz w:val="22"/>
          <w:szCs w:val="22"/>
          <w:shd w:val="clear" w:color="auto" w:fill="FFFFFF"/>
        </w:rPr>
      </w:pPr>
    </w:p>
    <w:p w14:paraId="49C74EF3" w14:textId="77777777" w:rsidR="00FE0274" w:rsidRPr="00845729" w:rsidRDefault="00FE0274" w:rsidP="00FA52DF">
      <w:pPr>
        <w:rPr>
          <w:rFonts w:ascii="Arial" w:hAnsi="Arial" w:cs="Arial"/>
          <w:color w:val="000000"/>
          <w:sz w:val="22"/>
          <w:szCs w:val="22"/>
          <w:u w:val="single"/>
          <w:shd w:val="clear" w:color="auto" w:fill="FFFFFF"/>
        </w:rPr>
      </w:pPr>
      <w:r w:rsidRPr="00845729">
        <w:rPr>
          <w:rFonts w:ascii="Arial" w:hAnsi="Arial" w:cs="Arial"/>
          <w:b/>
          <w:bCs/>
          <w:color w:val="000000"/>
          <w:sz w:val="22"/>
          <w:szCs w:val="22"/>
          <w:u w:val="single"/>
          <w:shd w:val="clear" w:color="auto" w:fill="FFFFFF"/>
        </w:rPr>
        <w:t>Notification Procedures</w:t>
      </w:r>
    </w:p>
    <w:p w14:paraId="7E2C91AF" w14:textId="77777777" w:rsidR="00FE0274" w:rsidRPr="00845729" w:rsidRDefault="00FE0274" w:rsidP="00FA52DF">
      <w:pPr>
        <w:pStyle w:val="ListParagraph"/>
        <w:numPr>
          <w:ilvl w:val="0"/>
          <w:numId w:val="24"/>
        </w:numPr>
        <w:rPr>
          <w:rFonts w:ascii="Arial" w:hAnsi="Arial" w:cs="Arial"/>
          <w:color w:val="000000"/>
          <w:sz w:val="22"/>
          <w:szCs w:val="22"/>
          <w:shd w:val="clear" w:color="auto" w:fill="FFFFFF"/>
        </w:rPr>
      </w:pPr>
      <w:r w:rsidRPr="00845729">
        <w:rPr>
          <w:rFonts w:ascii="Arial" w:hAnsi="Arial" w:cs="Arial"/>
          <w:color w:val="000000"/>
          <w:sz w:val="22"/>
          <w:szCs w:val="22"/>
          <w:shd w:val="clear" w:color="auto" w:fill="FFFFFF"/>
        </w:rPr>
        <w:t>The customary notification for the presence of head lice is to be done on an </w:t>
      </w:r>
      <w:r w:rsidRPr="00845729">
        <w:rPr>
          <w:rFonts w:ascii="Arial" w:hAnsi="Arial" w:cs="Arial"/>
          <w:color w:val="000000"/>
          <w:sz w:val="22"/>
          <w:szCs w:val="22"/>
          <w:u w:val="single"/>
          <w:shd w:val="clear" w:color="auto" w:fill="FFFFFF"/>
        </w:rPr>
        <w:t>individual/case by case basis</w:t>
      </w:r>
      <w:r w:rsidRPr="00845729">
        <w:rPr>
          <w:rFonts w:ascii="Arial" w:hAnsi="Arial" w:cs="Arial"/>
          <w:color w:val="000000"/>
          <w:sz w:val="22"/>
          <w:szCs w:val="22"/>
          <w:shd w:val="clear" w:color="auto" w:fill="FFFFFF"/>
        </w:rPr>
        <w:t> to the </w:t>
      </w:r>
      <w:r w:rsidRPr="00845729">
        <w:rPr>
          <w:rFonts w:ascii="Arial" w:hAnsi="Arial" w:cs="Arial"/>
          <w:color w:val="000000"/>
          <w:sz w:val="22"/>
          <w:szCs w:val="22"/>
          <w:u w:val="single"/>
          <w:shd w:val="clear" w:color="auto" w:fill="FFFFFF"/>
        </w:rPr>
        <w:t>parent/guardian</w:t>
      </w:r>
      <w:r w:rsidRPr="00845729">
        <w:rPr>
          <w:rFonts w:ascii="Arial" w:hAnsi="Arial" w:cs="Arial"/>
          <w:color w:val="000000"/>
          <w:sz w:val="22"/>
          <w:szCs w:val="22"/>
          <w:shd w:val="clear" w:color="auto" w:fill="FFFFFF"/>
        </w:rPr>
        <w:t> of an infested student. </w:t>
      </w:r>
      <w:r w:rsidRPr="00845729">
        <w:rPr>
          <w:rFonts w:ascii="Arial" w:hAnsi="Arial" w:cs="Arial"/>
          <w:color w:val="000000"/>
          <w:sz w:val="22"/>
          <w:szCs w:val="22"/>
          <w:u w:val="single"/>
          <w:shd w:val="clear" w:color="auto" w:fill="FFFFFF"/>
        </w:rPr>
        <w:t>Classroom notifications are not done with typical head lice cases</w:t>
      </w:r>
      <w:r w:rsidRPr="00845729">
        <w:rPr>
          <w:rFonts w:ascii="Arial" w:hAnsi="Arial" w:cs="Arial"/>
          <w:color w:val="000000"/>
          <w:sz w:val="22"/>
          <w:szCs w:val="22"/>
          <w:shd w:val="clear" w:color="auto" w:fill="FFFFFF"/>
        </w:rPr>
        <w:t>.</w:t>
      </w:r>
    </w:p>
    <w:p w14:paraId="0EDDE129" w14:textId="77E3FFB5" w:rsidR="00FE0274" w:rsidRPr="00845729" w:rsidRDefault="00FE0274" w:rsidP="00FA52DF">
      <w:pPr>
        <w:pStyle w:val="ListParagraph"/>
        <w:numPr>
          <w:ilvl w:val="0"/>
          <w:numId w:val="24"/>
        </w:numPr>
        <w:rPr>
          <w:rFonts w:ascii="Arial" w:hAnsi="Arial" w:cs="Arial"/>
          <w:color w:val="000000"/>
          <w:sz w:val="22"/>
          <w:szCs w:val="22"/>
          <w:shd w:val="clear" w:color="auto" w:fill="FFFFFF"/>
        </w:rPr>
      </w:pPr>
      <w:r w:rsidRPr="00845729">
        <w:rPr>
          <w:rFonts w:ascii="Arial" w:hAnsi="Arial" w:cs="Arial"/>
          <w:color w:val="000000"/>
          <w:sz w:val="22"/>
          <w:szCs w:val="22"/>
          <w:shd w:val="clear" w:color="auto" w:fill="FFFFFF"/>
        </w:rPr>
        <w:t xml:space="preserve">In the rare case a student is to be </w:t>
      </w:r>
      <w:r w:rsidR="0079334F" w:rsidRPr="00845729">
        <w:rPr>
          <w:rFonts w:ascii="Arial" w:hAnsi="Arial" w:cs="Arial"/>
          <w:color w:val="000000"/>
          <w:sz w:val="22"/>
          <w:szCs w:val="22"/>
          <w:shd w:val="clear" w:color="auto" w:fill="FFFFFF"/>
        </w:rPr>
        <w:t xml:space="preserve">excluded, </w:t>
      </w:r>
      <w:r w:rsidRPr="00845729">
        <w:rPr>
          <w:rFonts w:ascii="Arial" w:hAnsi="Arial" w:cs="Arial"/>
          <w:color w:val="000000"/>
          <w:sz w:val="22"/>
          <w:szCs w:val="22"/>
          <w:shd w:val="clear" w:color="auto" w:fill="FFFFFF"/>
        </w:rPr>
        <w:t>a notice will be given to the parent in person,</w:t>
      </w:r>
      <w:r w:rsidR="00796815">
        <w:rPr>
          <w:rFonts w:ascii="Arial" w:hAnsi="Arial" w:cs="Arial"/>
          <w:color w:val="000000"/>
          <w:sz w:val="22"/>
          <w:szCs w:val="22"/>
          <w:shd w:val="clear" w:color="auto" w:fill="FFFFFF"/>
        </w:rPr>
        <w:t xml:space="preserve"> and</w:t>
      </w:r>
      <w:r w:rsidRPr="00845729">
        <w:rPr>
          <w:rFonts w:ascii="Arial" w:hAnsi="Arial" w:cs="Arial"/>
          <w:color w:val="000000"/>
          <w:sz w:val="22"/>
          <w:szCs w:val="22"/>
          <w:shd w:val="clear" w:color="auto" w:fill="FFFFFF"/>
        </w:rPr>
        <w:t xml:space="preserve"> a phone contact wil</w:t>
      </w:r>
      <w:r w:rsidR="00FA52DF" w:rsidRPr="00845729">
        <w:rPr>
          <w:rFonts w:ascii="Arial" w:hAnsi="Arial" w:cs="Arial"/>
          <w:color w:val="000000"/>
          <w:sz w:val="22"/>
          <w:szCs w:val="22"/>
          <w:shd w:val="clear" w:color="auto" w:fill="FFFFFF"/>
        </w:rPr>
        <w:t xml:space="preserve">l be attempted and documented. </w:t>
      </w:r>
      <w:r w:rsidRPr="00845729">
        <w:rPr>
          <w:rFonts w:ascii="Arial" w:hAnsi="Arial" w:cs="Arial"/>
          <w:color w:val="000000"/>
          <w:sz w:val="22"/>
          <w:szCs w:val="22"/>
          <w:shd w:val="clear" w:color="auto" w:fill="FFFFFF"/>
        </w:rPr>
        <w:t xml:space="preserve"> </w:t>
      </w:r>
    </w:p>
    <w:p w14:paraId="71139BA9" w14:textId="3BC05924" w:rsidR="00FE0274" w:rsidRPr="00845729" w:rsidRDefault="00FE0274" w:rsidP="0079334F">
      <w:pPr>
        <w:pStyle w:val="ListParagraph"/>
        <w:numPr>
          <w:ilvl w:val="0"/>
          <w:numId w:val="24"/>
        </w:numPr>
        <w:shd w:val="clear" w:color="auto" w:fill="FFFFFF"/>
        <w:rPr>
          <w:rFonts w:ascii="Arial" w:eastAsia="Times New Roman" w:hAnsi="Arial" w:cs="Arial"/>
          <w:color w:val="000000"/>
          <w:sz w:val="22"/>
          <w:szCs w:val="22"/>
        </w:rPr>
      </w:pPr>
      <w:r w:rsidRPr="00845729">
        <w:rPr>
          <w:rFonts w:ascii="Arial" w:hAnsi="Arial" w:cs="Arial"/>
          <w:color w:val="000000"/>
          <w:sz w:val="22"/>
          <w:szCs w:val="22"/>
          <w:shd w:val="clear" w:color="auto" w:fill="FFFFFF"/>
        </w:rPr>
        <w:t xml:space="preserve">In very unusual cases, it may be appropriate in the professional opinion of the School Nurse </w:t>
      </w:r>
      <w:r w:rsidR="00FA52DF" w:rsidRPr="00845729">
        <w:rPr>
          <w:rFonts w:ascii="Arial" w:hAnsi="Arial" w:cs="Arial"/>
          <w:color w:val="000000"/>
          <w:sz w:val="22"/>
          <w:szCs w:val="22"/>
          <w:shd w:val="clear" w:color="auto" w:fill="FFFFFF"/>
        </w:rPr>
        <w:t>in collaboration with Tri</w:t>
      </w:r>
      <w:r w:rsidR="00796815">
        <w:rPr>
          <w:rFonts w:ascii="Arial" w:hAnsi="Arial" w:cs="Arial"/>
          <w:color w:val="000000"/>
          <w:sz w:val="22"/>
          <w:szCs w:val="22"/>
          <w:shd w:val="clear" w:color="auto" w:fill="FFFFFF"/>
        </w:rPr>
        <w:t>-</w:t>
      </w:r>
      <w:r w:rsidR="00FA52DF" w:rsidRPr="00845729">
        <w:rPr>
          <w:rFonts w:ascii="Arial" w:hAnsi="Arial" w:cs="Arial"/>
          <w:color w:val="000000"/>
          <w:sz w:val="22"/>
          <w:szCs w:val="22"/>
          <w:shd w:val="clear" w:color="auto" w:fill="FFFFFF"/>
        </w:rPr>
        <w:t xml:space="preserve">County Health Department </w:t>
      </w:r>
      <w:r w:rsidRPr="00845729">
        <w:rPr>
          <w:rFonts w:ascii="Arial" w:hAnsi="Arial" w:cs="Arial"/>
          <w:color w:val="000000"/>
          <w:sz w:val="22"/>
          <w:szCs w:val="22"/>
          <w:shd w:val="clear" w:color="auto" w:fill="FFFFFF"/>
        </w:rPr>
        <w:t>and in consultation with the School Principal to consider a general parent/guardian notification for a high number of identified cases of head lice</w:t>
      </w:r>
      <w:r w:rsidR="00FA52DF" w:rsidRPr="00845729">
        <w:rPr>
          <w:rFonts w:ascii="Arial" w:hAnsi="Arial" w:cs="Arial"/>
          <w:color w:val="000000"/>
          <w:sz w:val="22"/>
          <w:szCs w:val="22"/>
          <w:shd w:val="clear" w:color="auto" w:fill="FFFFFF"/>
        </w:rPr>
        <w:t xml:space="preserve"> within one grade level or classroom</w:t>
      </w:r>
      <w:r w:rsidRPr="00845729">
        <w:rPr>
          <w:rFonts w:ascii="Arial" w:hAnsi="Arial" w:cs="Arial"/>
          <w:color w:val="000000"/>
          <w:sz w:val="22"/>
          <w:szCs w:val="22"/>
          <w:shd w:val="clear" w:color="auto" w:fill="FFFFFF"/>
        </w:rPr>
        <w:t xml:space="preserve">. </w:t>
      </w:r>
      <w:r w:rsidR="00FA52DF" w:rsidRPr="00845729">
        <w:rPr>
          <w:rFonts w:ascii="Arial" w:hAnsi="Arial" w:cs="Arial"/>
          <w:color w:val="000000"/>
          <w:sz w:val="22"/>
          <w:szCs w:val="22"/>
          <w:shd w:val="clear" w:color="auto" w:fill="FFFFFF"/>
        </w:rPr>
        <w:t>These notifications will be sent home within two business days of notification of School Nurse in guidance of Tri</w:t>
      </w:r>
      <w:r w:rsidR="00796815">
        <w:rPr>
          <w:rFonts w:ascii="Arial" w:hAnsi="Arial" w:cs="Arial"/>
          <w:color w:val="000000"/>
          <w:sz w:val="22"/>
          <w:szCs w:val="22"/>
          <w:shd w:val="clear" w:color="auto" w:fill="FFFFFF"/>
        </w:rPr>
        <w:t>-</w:t>
      </w:r>
      <w:r w:rsidR="00FA52DF" w:rsidRPr="00845729">
        <w:rPr>
          <w:rFonts w:ascii="Arial" w:hAnsi="Arial" w:cs="Arial"/>
          <w:color w:val="000000"/>
          <w:sz w:val="22"/>
          <w:szCs w:val="22"/>
          <w:shd w:val="clear" w:color="auto" w:fill="FFFFFF"/>
        </w:rPr>
        <w:t>County Health Department</w:t>
      </w:r>
      <w:r w:rsidR="00796815">
        <w:rPr>
          <w:rFonts w:ascii="Arial" w:hAnsi="Arial" w:cs="Arial"/>
          <w:color w:val="000000"/>
          <w:sz w:val="22"/>
          <w:szCs w:val="22"/>
          <w:shd w:val="clear" w:color="auto" w:fill="FFFFFF"/>
        </w:rPr>
        <w:t xml:space="preserve"> (TCHD)</w:t>
      </w:r>
      <w:r w:rsidR="00FA52DF" w:rsidRPr="00845729">
        <w:rPr>
          <w:rFonts w:ascii="Arial" w:hAnsi="Arial" w:cs="Arial"/>
          <w:color w:val="000000"/>
          <w:sz w:val="22"/>
          <w:szCs w:val="22"/>
          <w:shd w:val="clear" w:color="auto" w:fill="FFFFFF"/>
        </w:rPr>
        <w:t xml:space="preserve">. </w:t>
      </w:r>
    </w:p>
    <w:p w14:paraId="1847A453" w14:textId="77777777" w:rsidR="00FA52DF" w:rsidRPr="00845729" w:rsidRDefault="00FA52DF" w:rsidP="00FA52DF">
      <w:pPr>
        <w:shd w:val="clear" w:color="auto" w:fill="FFFFFF"/>
        <w:rPr>
          <w:rFonts w:ascii="Arial" w:eastAsia="Times New Roman" w:hAnsi="Arial" w:cs="Arial"/>
          <w:b/>
          <w:bCs/>
          <w:color w:val="000000"/>
          <w:sz w:val="22"/>
          <w:szCs w:val="22"/>
        </w:rPr>
      </w:pPr>
    </w:p>
    <w:p w14:paraId="0F77B66F" w14:textId="77777777" w:rsidR="00FE0274" w:rsidRPr="00845729" w:rsidRDefault="00FE0274" w:rsidP="00FA52DF">
      <w:pPr>
        <w:shd w:val="clear" w:color="auto" w:fill="FFFFFF"/>
        <w:ind w:left="60"/>
        <w:rPr>
          <w:rFonts w:ascii="Arial" w:eastAsia="Times New Roman" w:hAnsi="Arial" w:cs="Arial"/>
          <w:color w:val="000000"/>
          <w:sz w:val="22"/>
          <w:szCs w:val="22"/>
        </w:rPr>
      </w:pPr>
    </w:p>
    <w:p w14:paraId="7E9E6F3A" w14:textId="77777777" w:rsidR="00FE0274" w:rsidRPr="00845729" w:rsidRDefault="00FE0274" w:rsidP="0079334F">
      <w:pPr>
        <w:shd w:val="clear" w:color="auto" w:fill="FFFFFF"/>
        <w:spacing w:after="240"/>
        <w:rPr>
          <w:rFonts w:ascii="Arial" w:hAnsi="Arial" w:cs="Arial"/>
          <w:color w:val="000000"/>
          <w:sz w:val="22"/>
          <w:szCs w:val="22"/>
        </w:rPr>
      </w:pPr>
      <w:r w:rsidRPr="00845729">
        <w:rPr>
          <w:rFonts w:ascii="Arial" w:hAnsi="Arial" w:cs="Arial"/>
          <w:b/>
          <w:bCs/>
          <w:color w:val="000000"/>
          <w:sz w:val="22"/>
          <w:szCs w:val="22"/>
        </w:rPr>
        <w:t>RESOURCES:</w:t>
      </w:r>
    </w:p>
    <w:p w14:paraId="1F1DF909" w14:textId="77777777" w:rsidR="0079334F" w:rsidRPr="00845729" w:rsidRDefault="0079334F" w:rsidP="0079334F">
      <w:pPr>
        <w:pStyle w:val="ListParagraph"/>
        <w:numPr>
          <w:ilvl w:val="0"/>
          <w:numId w:val="9"/>
        </w:numPr>
        <w:rPr>
          <w:rFonts w:ascii="Arial" w:hAnsi="Arial" w:cs="Arial"/>
          <w:color w:val="000000"/>
          <w:sz w:val="22"/>
          <w:szCs w:val="22"/>
          <w:shd w:val="clear" w:color="auto" w:fill="FFFFFF"/>
        </w:rPr>
      </w:pPr>
      <w:r w:rsidRPr="00845729">
        <w:rPr>
          <w:rFonts w:ascii="Arial" w:hAnsi="Arial" w:cs="Arial"/>
          <w:color w:val="000000"/>
          <w:sz w:val="22"/>
          <w:szCs w:val="22"/>
          <w:u w:val="single"/>
          <w:shd w:val="clear" w:color="auto" w:fill="FFFFFF"/>
        </w:rPr>
        <w:t>Fact Sheet: Head Lice</w:t>
      </w:r>
      <w:r w:rsidRPr="00845729">
        <w:rPr>
          <w:rFonts w:ascii="Arial" w:hAnsi="Arial" w:cs="Arial"/>
          <w:color w:val="000000"/>
          <w:sz w:val="22"/>
          <w:szCs w:val="22"/>
          <w:shd w:val="clear" w:color="auto" w:fill="FFFFFF"/>
        </w:rPr>
        <w:t xml:space="preserve">: </w:t>
      </w:r>
      <w:proofErr w:type="spellStart"/>
      <w:r w:rsidRPr="00845729">
        <w:rPr>
          <w:rFonts w:ascii="Arial" w:hAnsi="Arial" w:cs="Arial"/>
          <w:color w:val="000000"/>
          <w:sz w:val="22"/>
          <w:szCs w:val="22"/>
          <w:shd w:val="clear" w:color="auto" w:fill="FFFFFF"/>
        </w:rPr>
        <w:t>TriCounty</w:t>
      </w:r>
      <w:proofErr w:type="spellEnd"/>
      <w:r w:rsidRPr="00845729">
        <w:rPr>
          <w:rFonts w:ascii="Arial" w:hAnsi="Arial" w:cs="Arial"/>
          <w:color w:val="000000"/>
          <w:sz w:val="22"/>
          <w:szCs w:val="22"/>
          <w:shd w:val="clear" w:color="auto" w:fill="FFFFFF"/>
        </w:rPr>
        <w:t xml:space="preserve"> Health Department; March 2012.</w:t>
      </w:r>
    </w:p>
    <w:p w14:paraId="5BE79693" w14:textId="77777777" w:rsidR="0079334F" w:rsidRPr="00845729" w:rsidRDefault="0079334F" w:rsidP="0079334F">
      <w:pPr>
        <w:pStyle w:val="ListParagraph"/>
        <w:numPr>
          <w:ilvl w:val="0"/>
          <w:numId w:val="9"/>
        </w:numPr>
        <w:rPr>
          <w:rFonts w:ascii="Arial" w:hAnsi="Arial" w:cs="Arial"/>
          <w:color w:val="000000"/>
          <w:sz w:val="22"/>
          <w:szCs w:val="22"/>
          <w:shd w:val="clear" w:color="auto" w:fill="FFFFFF"/>
        </w:rPr>
      </w:pPr>
      <w:r w:rsidRPr="00845729">
        <w:rPr>
          <w:rFonts w:ascii="Arial" w:hAnsi="Arial" w:cs="Arial"/>
          <w:color w:val="000000"/>
          <w:sz w:val="22"/>
          <w:szCs w:val="22"/>
          <w:u w:val="single"/>
          <w:shd w:val="clear" w:color="auto" w:fill="FFFFFF"/>
        </w:rPr>
        <w:t>Infectious Disease Guidelines</w:t>
      </w:r>
      <w:r w:rsidR="00087590" w:rsidRPr="00845729">
        <w:rPr>
          <w:rFonts w:ascii="Arial" w:hAnsi="Arial" w:cs="Arial"/>
          <w:color w:val="000000"/>
          <w:sz w:val="22"/>
          <w:szCs w:val="22"/>
          <w:u w:val="single"/>
          <w:shd w:val="clear" w:color="auto" w:fill="FFFFFF"/>
        </w:rPr>
        <w:t xml:space="preserve"> in School and Child Care Settings</w:t>
      </w:r>
      <w:r w:rsidRPr="00845729">
        <w:rPr>
          <w:rFonts w:ascii="Arial" w:hAnsi="Arial" w:cs="Arial"/>
          <w:color w:val="000000"/>
          <w:sz w:val="22"/>
          <w:szCs w:val="22"/>
          <w:u w:val="single"/>
          <w:shd w:val="clear" w:color="auto" w:fill="FFFFFF"/>
        </w:rPr>
        <w:t>:</w:t>
      </w:r>
      <w:r w:rsidRPr="00845729">
        <w:rPr>
          <w:rFonts w:ascii="Arial" w:hAnsi="Arial" w:cs="Arial"/>
          <w:color w:val="000000"/>
          <w:sz w:val="22"/>
          <w:szCs w:val="22"/>
          <w:shd w:val="clear" w:color="auto" w:fill="FFFFFF"/>
        </w:rPr>
        <w:t xml:space="preserve"> Colorado Department of Public Health and Environment; March 2016</w:t>
      </w:r>
    </w:p>
    <w:p w14:paraId="5E886A1B" w14:textId="77777777" w:rsidR="00FE0274" w:rsidRPr="00845729" w:rsidRDefault="00FE0274" w:rsidP="00DF12EB">
      <w:pPr>
        <w:pStyle w:val="ListParagraph"/>
        <w:numPr>
          <w:ilvl w:val="0"/>
          <w:numId w:val="9"/>
        </w:numPr>
        <w:rPr>
          <w:rFonts w:ascii="Arial" w:hAnsi="Arial" w:cs="Arial"/>
          <w:color w:val="000000"/>
          <w:sz w:val="22"/>
          <w:szCs w:val="22"/>
          <w:shd w:val="clear" w:color="auto" w:fill="FFFFFF"/>
        </w:rPr>
      </w:pPr>
      <w:r w:rsidRPr="00845729">
        <w:rPr>
          <w:rFonts w:ascii="Arial" w:hAnsi="Arial" w:cs="Arial"/>
          <w:color w:val="000000"/>
          <w:sz w:val="22"/>
          <w:szCs w:val="22"/>
          <w:u w:val="single"/>
          <w:shd w:val="clear" w:color="auto" w:fill="FFFFFF"/>
        </w:rPr>
        <w:t>Center for Disease Control: Head Lice</w:t>
      </w:r>
      <w:r w:rsidRPr="00845729">
        <w:rPr>
          <w:rFonts w:ascii="Arial" w:hAnsi="Arial" w:cs="Arial"/>
          <w:color w:val="000000"/>
          <w:sz w:val="22"/>
          <w:szCs w:val="22"/>
          <w:shd w:val="clear" w:color="auto" w:fill="FFFFFF"/>
        </w:rPr>
        <w:t>: </w:t>
      </w:r>
      <w:hyperlink r:id="rId5" w:history="1">
        <w:r w:rsidRPr="00845729">
          <w:rPr>
            <w:rFonts w:ascii="Arial" w:hAnsi="Arial" w:cs="Arial"/>
            <w:color w:val="0000FF"/>
            <w:sz w:val="22"/>
            <w:szCs w:val="22"/>
            <w:u w:val="single"/>
            <w:shd w:val="clear" w:color="auto" w:fill="FFFFFF"/>
          </w:rPr>
          <w:t>http://www.cdc.gov/lice/head/schools.html</w:t>
        </w:r>
      </w:hyperlink>
      <w:r w:rsidRPr="00845729">
        <w:rPr>
          <w:rFonts w:ascii="Arial" w:hAnsi="Arial" w:cs="Arial"/>
          <w:color w:val="000000"/>
          <w:sz w:val="22"/>
          <w:szCs w:val="22"/>
          <w:shd w:val="clear" w:color="auto" w:fill="FFFFFF"/>
        </w:rPr>
        <w:t>May 16, 2007.</w:t>
      </w:r>
    </w:p>
    <w:p w14:paraId="325B6C72" w14:textId="77777777" w:rsidR="00FE0274" w:rsidRPr="00845729" w:rsidRDefault="00FE0274" w:rsidP="00DF12EB">
      <w:pPr>
        <w:pStyle w:val="ListParagraph"/>
        <w:numPr>
          <w:ilvl w:val="0"/>
          <w:numId w:val="9"/>
        </w:numPr>
        <w:rPr>
          <w:rFonts w:ascii="Arial" w:hAnsi="Arial" w:cs="Arial"/>
          <w:color w:val="000000"/>
          <w:sz w:val="22"/>
          <w:szCs w:val="22"/>
          <w:shd w:val="clear" w:color="auto" w:fill="FFFFFF"/>
        </w:rPr>
      </w:pPr>
      <w:r w:rsidRPr="00845729">
        <w:rPr>
          <w:rFonts w:ascii="Arial" w:hAnsi="Arial" w:cs="Arial"/>
          <w:color w:val="000000"/>
          <w:sz w:val="22"/>
          <w:szCs w:val="22"/>
          <w:u w:val="single"/>
          <w:shd w:val="clear" w:color="auto" w:fill="FFFFFF"/>
        </w:rPr>
        <w:t xml:space="preserve">Clinical Report On Head </w:t>
      </w:r>
      <w:proofErr w:type="spellStart"/>
      <w:r w:rsidRPr="00845729">
        <w:rPr>
          <w:rFonts w:ascii="Arial" w:hAnsi="Arial" w:cs="Arial"/>
          <w:color w:val="000000"/>
          <w:sz w:val="22"/>
          <w:szCs w:val="22"/>
          <w:u w:val="single"/>
          <w:shd w:val="clear" w:color="auto" w:fill="FFFFFF"/>
        </w:rPr>
        <w:t>Lice</w:t>
      </w:r>
      <w:r w:rsidRPr="00845729">
        <w:rPr>
          <w:rFonts w:ascii="Arial" w:hAnsi="Arial" w:cs="Arial"/>
          <w:color w:val="000000"/>
          <w:sz w:val="22"/>
          <w:szCs w:val="22"/>
          <w:shd w:val="clear" w:color="auto" w:fill="FFFFFF"/>
        </w:rPr>
        <w:t>Barbara</w:t>
      </w:r>
      <w:proofErr w:type="spellEnd"/>
      <w:r w:rsidRPr="00845729">
        <w:rPr>
          <w:rFonts w:ascii="Arial" w:hAnsi="Arial" w:cs="Arial"/>
          <w:color w:val="000000"/>
          <w:sz w:val="22"/>
          <w:szCs w:val="22"/>
          <w:shd w:val="clear" w:color="auto" w:fill="FFFFFF"/>
        </w:rPr>
        <w:t xml:space="preserve"> L. </w:t>
      </w:r>
      <w:proofErr w:type="spellStart"/>
      <w:r w:rsidRPr="00845729">
        <w:rPr>
          <w:rFonts w:ascii="Arial" w:hAnsi="Arial" w:cs="Arial"/>
          <w:color w:val="000000"/>
          <w:sz w:val="22"/>
          <w:szCs w:val="22"/>
          <w:shd w:val="clear" w:color="auto" w:fill="FFFFFF"/>
        </w:rPr>
        <w:t>Frankowski</w:t>
      </w:r>
      <w:proofErr w:type="spellEnd"/>
      <w:r w:rsidRPr="00845729">
        <w:rPr>
          <w:rFonts w:ascii="Arial" w:hAnsi="Arial" w:cs="Arial"/>
          <w:color w:val="000000"/>
          <w:sz w:val="22"/>
          <w:szCs w:val="22"/>
          <w:shd w:val="clear" w:color="auto" w:fill="FFFFFF"/>
        </w:rPr>
        <w:t xml:space="preserve">, MD, MPH, Joseph A. </w:t>
      </w:r>
      <w:proofErr w:type="spellStart"/>
      <w:r w:rsidRPr="00845729">
        <w:rPr>
          <w:rFonts w:ascii="Arial" w:hAnsi="Arial" w:cs="Arial"/>
          <w:color w:val="000000"/>
          <w:sz w:val="22"/>
          <w:szCs w:val="22"/>
          <w:shd w:val="clear" w:color="auto" w:fill="FFFFFF"/>
        </w:rPr>
        <w:t>Bocchini</w:t>
      </w:r>
      <w:proofErr w:type="spellEnd"/>
      <w:r w:rsidRPr="00845729">
        <w:rPr>
          <w:rFonts w:ascii="Arial" w:hAnsi="Arial" w:cs="Arial"/>
          <w:color w:val="000000"/>
          <w:sz w:val="22"/>
          <w:szCs w:val="22"/>
          <w:shd w:val="clear" w:color="auto" w:fill="FFFFFF"/>
        </w:rPr>
        <w:t>, Jr, MD, Council on School Health and Committee on Infectious Disease, PEDIATRICS Vol. 126 No. 2 August 2010.</w:t>
      </w:r>
    </w:p>
    <w:p w14:paraId="785C14B2" w14:textId="77777777" w:rsidR="00FE0274" w:rsidRPr="00845729" w:rsidRDefault="00FE0274" w:rsidP="00DF12EB">
      <w:pPr>
        <w:pStyle w:val="ListParagraph"/>
        <w:numPr>
          <w:ilvl w:val="0"/>
          <w:numId w:val="9"/>
        </w:numPr>
        <w:rPr>
          <w:rFonts w:ascii="Arial" w:hAnsi="Arial" w:cs="Arial"/>
          <w:color w:val="000000"/>
          <w:sz w:val="22"/>
          <w:szCs w:val="22"/>
          <w:shd w:val="clear" w:color="auto" w:fill="FFFFFF"/>
        </w:rPr>
      </w:pPr>
      <w:r w:rsidRPr="00845729">
        <w:rPr>
          <w:rFonts w:ascii="Arial" w:hAnsi="Arial" w:cs="Arial"/>
          <w:color w:val="000000"/>
          <w:sz w:val="22"/>
          <w:szCs w:val="22"/>
          <w:u w:val="single"/>
          <w:shd w:val="clear" w:color="auto" w:fill="FFFFFF"/>
        </w:rPr>
        <w:t xml:space="preserve">Exclusion of Children with Head Lice or Nits from Child </w:t>
      </w:r>
      <w:proofErr w:type="gramStart"/>
      <w:r w:rsidRPr="00845729">
        <w:rPr>
          <w:rFonts w:ascii="Arial" w:hAnsi="Arial" w:cs="Arial"/>
          <w:color w:val="000000"/>
          <w:sz w:val="22"/>
          <w:szCs w:val="22"/>
          <w:u w:val="single"/>
          <w:shd w:val="clear" w:color="auto" w:fill="FFFFFF"/>
        </w:rPr>
        <w:t>Care</w:t>
      </w:r>
      <w:r w:rsidRPr="00845729">
        <w:rPr>
          <w:rFonts w:ascii="Arial" w:hAnsi="Arial" w:cs="Arial"/>
          <w:color w:val="000000"/>
          <w:sz w:val="22"/>
          <w:szCs w:val="22"/>
          <w:shd w:val="clear" w:color="auto" w:fill="FFFFFF"/>
        </w:rPr>
        <w:t>  July</w:t>
      </w:r>
      <w:proofErr w:type="gramEnd"/>
      <w:r w:rsidRPr="00845729">
        <w:rPr>
          <w:rFonts w:ascii="Arial" w:hAnsi="Arial" w:cs="Arial"/>
          <w:color w:val="000000"/>
          <w:sz w:val="22"/>
          <w:szCs w:val="22"/>
          <w:shd w:val="clear" w:color="auto" w:fill="FFFFFF"/>
        </w:rPr>
        <w:t xml:space="preserve"> 22, 2010. Washington State Department of Early Learning,</w:t>
      </w:r>
    </w:p>
    <w:p w14:paraId="7F92F535" w14:textId="79D9FA65" w:rsidR="00FE0274" w:rsidRPr="00845729" w:rsidRDefault="0079334F" w:rsidP="00DF12EB">
      <w:pPr>
        <w:pStyle w:val="ListParagraph"/>
        <w:numPr>
          <w:ilvl w:val="0"/>
          <w:numId w:val="9"/>
        </w:numPr>
        <w:rPr>
          <w:rFonts w:ascii="Arial" w:hAnsi="Arial" w:cs="Arial"/>
          <w:color w:val="000000"/>
          <w:sz w:val="22"/>
          <w:szCs w:val="22"/>
          <w:shd w:val="clear" w:color="auto" w:fill="FFFFFF"/>
        </w:rPr>
      </w:pPr>
      <w:r w:rsidRPr="00845729">
        <w:rPr>
          <w:rFonts w:ascii="Arial" w:hAnsi="Arial" w:cs="Arial"/>
          <w:color w:val="000000"/>
          <w:sz w:val="22"/>
          <w:szCs w:val="22"/>
          <w:u w:val="single"/>
          <w:shd w:val="clear" w:color="auto" w:fill="FFFFFF"/>
        </w:rPr>
        <w:t>Head Lice: Guiding Principles for School Policy:</w:t>
      </w:r>
      <w:r w:rsidRPr="00845729">
        <w:rPr>
          <w:rFonts w:ascii="Arial" w:hAnsi="Arial" w:cs="Arial"/>
          <w:color w:val="000000"/>
          <w:sz w:val="22"/>
          <w:szCs w:val="22"/>
          <w:shd w:val="clear" w:color="auto" w:fill="FFFFFF"/>
        </w:rPr>
        <w:t xml:space="preserve"> Rhode Island Division of Inf</w:t>
      </w:r>
      <w:r w:rsidR="00B95839" w:rsidRPr="00845729">
        <w:rPr>
          <w:rFonts w:ascii="Arial" w:hAnsi="Arial" w:cs="Arial"/>
          <w:color w:val="000000"/>
          <w:sz w:val="22"/>
          <w:szCs w:val="22"/>
          <w:shd w:val="clear" w:color="auto" w:fill="FFFFFF"/>
        </w:rPr>
        <w:t>ectious Disease and Epidemiology</w:t>
      </w:r>
      <w:r w:rsidRPr="00845729">
        <w:rPr>
          <w:rFonts w:ascii="Arial" w:hAnsi="Arial" w:cs="Arial"/>
          <w:color w:val="000000"/>
          <w:sz w:val="22"/>
          <w:szCs w:val="22"/>
          <w:shd w:val="clear" w:color="auto" w:fill="FFFFFF"/>
        </w:rPr>
        <w:t>; November 2014</w:t>
      </w:r>
    </w:p>
    <w:p w14:paraId="43D5FEE5" w14:textId="77777777" w:rsidR="00FE0274" w:rsidRPr="00845729" w:rsidRDefault="00FE0274" w:rsidP="00DF12EB">
      <w:pPr>
        <w:pStyle w:val="ListParagraph"/>
        <w:numPr>
          <w:ilvl w:val="0"/>
          <w:numId w:val="9"/>
        </w:numPr>
        <w:rPr>
          <w:rFonts w:ascii="Arial" w:hAnsi="Arial" w:cs="Arial"/>
          <w:color w:val="000000"/>
          <w:sz w:val="22"/>
          <w:szCs w:val="22"/>
          <w:shd w:val="clear" w:color="auto" w:fill="FFFFFF"/>
        </w:rPr>
      </w:pPr>
      <w:r w:rsidRPr="00845729">
        <w:rPr>
          <w:rFonts w:ascii="Arial" w:hAnsi="Arial" w:cs="Arial"/>
          <w:color w:val="000000"/>
          <w:sz w:val="22"/>
          <w:szCs w:val="22"/>
          <w:shd w:val="clear" w:color="auto" w:fill="FFFFFF"/>
        </w:rPr>
        <w:t xml:space="preserve">Managing Head Lice in the School Setting (PowerPoint). Cole, Marjorie, RN MSN. 2005. National Assembly of School Nurses </w:t>
      </w:r>
      <w:proofErr w:type="spellStart"/>
      <w:r w:rsidRPr="00845729">
        <w:rPr>
          <w:rFonts w:ascii="Arial" w:hAnsi="Arial" w:cs="Arial"/>
          <w:color w:val="000000"/>
          <w:sz w:val="22"/>
          <w:szCs w:val="22"/>
          <w:shd w:val="clear" w:color="auto" w:fill="FFFFFF"/>
        </w:rPr>
        <w:t>Listserve</w:t>
      </w:r>
      <w:proofErr w:type="spellEnd"/>
      <w:r w:rsidRPr="00845729">
        <w:rPr>
          <w:rFonts w:ascii="Arial" w:hAnsi="Arial" w:cs="Arial"/>
          <w:color w:val="000000"/>
          <w:sz w:val="22"/>
          <w:szCs w:val="22"/>
          <w:shd w:val="clear" w:color="auto" w:fill="FFFFFF"/>
        </w:rPr>
        <w:t>.</w:t>
      </w:r>
    </w:p>
    <w:p w14:paraId="03A06EC9" w14:textId="77777777" w:rsidR="005A289F" w:rsidRPr="00845729" w:rsidRDefault="005A289F">
      <w:pPr>
        <w:rPr>
          <w:rFonts w:ascii="Arial" w:hAnsi="Arial" w:cs="Arial"/>
          <w:sz w:val="22"/>
          <w:szCs w:val="22"/>
        </w:rPr>
      </w:pPr>
      <w:bookmarkStart w:id="0" w:name="_GoBack"/>
      <w:bookmarkEnd w:id="0"/>
    </w:p>
    <w:sectPr w:rsidR="005A289F" w:rsidRPr="00845729" w:rsidSect="00DF12E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3C76BC"/>
    <w:multiLevelType w:val="hybridMultilevel"/>
    <w:tmpl w:val="BCF46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4B68AF"/>
    <w:multiLevelType w:val="hybridMultilevel"/>
    <w:tmpl w:val="8062C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F6827"/>
    <w:multiLevelType w:val="hybridMultilevel"/>
    <w:tmpl w:val="CF3006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C2E0093"/>
    <w:multiLevelType w:val="hybridMultilevel"/>
    <w:tmpl w:val="128CC63A"/>
    <w:lvl w:ilvl="0" w:tplc="0409000F">
      <w:start w:val="1"/>
      <w:numFmt w:val="decimal"/>
      <w:lvlText w:val="%1."/>
      <w:lvlJc w:val="left"/>
      <w:pPr>
        <w:ind w:left="720" w:hanging="360"/>
      </w:pPr>
      <w:rPr>
        <w:rFonts w:hint="default"/>
      </w:rPr>
    </w:lvl>
    <w:lvl w:ilvl="1" w:tplc="51BC033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BA6075"/>
    <w:multiLevelType w:val="hybridMultilevel"/>
    <w:tmpl w:val="668EA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7035063"/>
    <w:multiLevelType w:val="hybridMultilevel"/>
    <w:tmpl w:val="4E5C7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B53AFF"/>
    <w:multiLevelType w:val="hybridMultilevel"/>
    <w:tmpl w:val="1916A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3861C2"/>
    <w:multiLevelType w:val="hybridMultilevel"/>
    <w:tmpl w:val="38322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AD6149"/>
    <w:multiLevelType w:val="multilevel"/>
    <w:tmpl w:val="E2B26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940BDB"/>
    <w:multiLevelType w:val="hybridMultilevel"/>
    <w:tmpl w:val="F288D4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78D6B77"/>
    <w:multiLevelType w:val="hybridMultilevel"/>
    <w:tmpl w:val="2738E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7E4BA1"/>
    <w:multiLevelType w:val="hybridMultilevel"/>
    <w:tmpl w:val="3888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491169"/>
    <w:multiLevelType w:val="multilevel"/>
    <w:tmpl w:val="CEBA41AE"/>
    <w:lvl w:ilvl="0">
      <w:start w:val="1"/>
      <w:numFmt w:val="decimal"/>
      <w:lvlText w:val="%1."/>
      <w:lvlJc w:val="left"/>
      <w:pPr>
        <w:tabs>
          <w:tab w:val="num" w:pos="720"/>
        </w:tabs>
        <w:ind w:left="720" w:hanging="360"/>
      </w:pPr>
    </w:lvl>
    <w:lvl w:ilvl="1">
      <w:start w:val="1"/>
      <w:numFmt w:val="lowerLetter"/>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3B6B43"/>
    <w:multiLevelType w:val="hybridMultilevel"/>
    <w:tmpl w:val="8498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9A2941"/>
    <w:multiLevelType w:val="hybridMultilevel"/>
    <w:tmpl w:val="AB963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05617D"/>
    <w:multiLevelType w:val="hybridMultilevel"/>
    <w:tmpl w:val="2B14FFC0"/>
    <w:lvl w:ilvl="0" w:tplc="85AA5EE0">
      <w:start w:val="1"/>
      <w:numFmt w:val="decimal"/>
      <w:lvlText w:val="%1."/>
      <w:lvlJc w:val="left"/>
      <w:pPr>
        <w:ind w:left="720" w:hanging="360"/>
      </w:pPr>
      <w:rPr>
        <w:rFonts w:hint="default"/>
        <w:b/>
      </w:rPr>
    </w:lvl>
    <w:lvl w:ilvl="1" w:tplc="2EB422D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054176"/>
    <w:multiLevelType w:val="hybridMultilevel"/>
    <w:tmpl w:val="7F6CBBD0"/>
    <w:lvl w:ilvl="0" w:tplc="04090019">
      <w:start w:val="9"/>
      <w:numFmt w:val="lowerLetter"/>
      <w:lvlText w:val="%1."/>
      <w:lvlJc w:val="left"/>
      <w:pPr>
        <w:ind w:left="720" w:hanging="360"/>
      </w:pPr>
      <w:rPr>
        <w:rFonts w:hint="default"/>
      </w:rPr>
    </w:lvl>
    <w:lvl w:ilvl="1" w:tplc="B3E4CB7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FC3E6F"/>
    <w:multiLevelType w:val="hybridMultilevel"/>
    <w:tmpl w:val="F8DE16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38159C"/>
    <w:multiLevelType w:val="hybridMultilevel"/>
    <w:tmpl w:val="24DA0EC0"/>
    <w:lvl w:ilvl="0" w:tplc="0409000F">
      <w:start w:val="1"/>
      <w:numFmt w:val="decimal"/>
      <w:lvlText w:val="%1."/>
      <w:lvlJc w:val="left"/>
      <w:pPr>
        <w:ind w:left="720" w:hanging="360"/>
      </w:pPr>
    </w:lvl>
    <w:lvl w:ilvl="1" w:tplc="1902A40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5C6C7D"/>
    <w:multiLevelType w:val="hybridMultilevel"/>
    <w:tmpl w:val="7A4E8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03587D"/>
    <w:multiLevelType w:val="hybridMultilevel"/>
    <w:tmpl w:val="1D64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CA1C1B"/>
    <w:multiLevelType w:val="hybridMultilevel"/>
    <w:tmpl w:val="C6182C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B80AD2"/>
    <w:multiLevelType w:val="hybridMultilevel"/>
    <w:tmpl w:val="EAF8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0"/>
  </w:num>
  <w:num w:numId="4">
    <w:abstractNumId w:val="1"/>
  </w:num>
  <w:num w:numId="5">
    <w:abstractNumId w:val="22"/>
  </w:num>
  <w:num w:numId="6">
    <w:abstractNumId w:val="15"/>
  </w:num>
  <w:num w:numId="7">
    <w:abstractNumId w:val="6"/>
  </w:num>
  <w:num w:numId="8">
    <w:abstractNumId w:val="13"/>
  </w:num>
  <w:num w:numId="9">
    <w:abstractNumId w:val="20"/>
  </w:num>
  <w:num w:numId="10">
    <w:abstractNumId w:val="17"/>
  </w:num>
  <w:num w:numId="11">
    <w:abstractNumId w:val="5"/>
  </w:num>
  <w:num w:numId="12">
    <w:abstractNumId w:val="18"/>
  </w:num>
  <w:num w:numId="13">
    <w:abstractNumId w:val="9"/>
  </w:num>
  <w:num w:numId="14">
    <w:abstractNumId w:val="2"/>
  </w:num>
  <w:num w:numId="15">
    <w:abstractNumId w:val="12"/>
  </w:num>
  <w:num w:numId="16">
    <w:abstractNumId w:val="16"/>
  </w:num>
  <w:num w:numId="17">
    <w:abstractNumId w:val="8"/>
  </w:num>
  <w:num w:numId="18">
    <w:abstractNumId w:val="7"/>
  </w:num>
  <w:num w:numId="19">
    <w:abstractNumId w:val="23"/>
  </w:num>
  <w:num w:numId="20">
    <w:abstractNumId w:val="19"/>
  </w:num>
  <w:num w:numId="21">
    <w:abstractNumId w:val="3"/>
  </w:num>
  <w:num w:numId="22">
    <w:abstractNumId w:val="11"/>
  </w:num>
  <w:num w:numId="23">
    <w:abstractNumId w:val="4"/>
  </w:num>
  <w:num w:numId="24">
    <w:abstractNumId w:val="2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274"/>
    <w:rsid w:val="00087590"/>
    <w:rsid w:val="00186114"/>
    <w:rsid w:val="00206AE4"/>
    <w:rsid w:val="00254947"/>
    <w:rsid w:val="005A289F"/>
    <w:rsid w:val="006F5F39"/>
    <w:rsid w:val="0079334F"/>
    <w:rsid w:val="00796815"/>
    <w:rsid w:val="00845729"/>
    <w:rsid w:val="00B95839"/>
    <w:rsid w:val="00DF12EB"/>
    <w:rsid w:val="00FA52DF"/>
    <w:rsid w:val="00FE0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2356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E0274"/>
    <w:rPr>
      <w:b/>
      <w:bCs/>
    </w:rPr>
  </w:style>
  <w:style w:type="paragraph" w:styleId="NormalWeb">
    <w:name w:val="Normal (Web)"/>
    <w:basedOn w:val="Normal"/>
    <w:uiPriority w:val="99"/>
    <w:semiHidden/>
    <w:unhideWhenUsed/>
    <w:rsid w:val="00FE0274"/>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E0274"/>
  </w:style>
  <w:style w:type="character" w:styleId="Hyperlink">
    <w:name w:val="Hyperlink"/>
    <w:basedOn w:val="DefaultParagraphFont"/>
    <w:uiPriority w:val="99"/>
    <w:semiHidden/>
    <w:unhideWhenUsed/>
    <w:rsid w:val="00FE0274"/>
    <w:rPr>
      <w:color w:val="0000FF"/>
      <w:u w:val="single"/>
    </w:rPr>
  </w:style>
  <w:style w:type="character" w:styleId="Emphasis">
    <w:name w:val="Emphasis"/>
    <w:basedOn w:val="DefaultParagraphFont"/>
    <w:uiPriority w:val="20"/>
    <w:qFormat/>
    <w:rsid w:val="00FE0274"/>
    <w:rPr>
      <w:i/>
      <w:iCs/>
    </w:rPr>
  </w:style>
  <w:style w:type="paragraph" w:styleId="ListParagraph">
    <w:name w:val="List Paragraph"/>
    <w:basedOn w:val="Normal"/>
    <w:uiPriority w:val="34"/>
    <w:qFormat/>
    <w:rsid w:val="00DF1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76874">
      <w:bodyDiv w:val="1"/>
      <w:marLeft w:val="0"/>
      <w:marRight w:val="0"/>
      <w:marTop w:val="0"/>
      <w:marBottom w:val="0"/>
      <w:divBdr>
        <w:top w:val="none" w:sz="0" w:space="0" w:color="auto"/>
        <w:left w:val="none" w:sz="0" w:space="0" w:color="auto"/>
        <w:bottom w:val="none" w:sz="0" w:space="0" w:color="auto"/>
        <w:right w:val="none" w:sz="0" w:space="0" w:color="auto"/>
      </w:divBdr>
      <w:divsChild>
        <w:div w:id="1477068905">
          <w:marLeft w:val="0"/>
          <w:marRight w:val="0"/>
          <w:marTop w:val="0"/>
          <w:marBottom w:val="0"/>
          <w:divBdr>
            <w:top w:val="none" w:sz="0" w:space="0" w:color="auto"/>
            <w:left w:val="none" w:sz="0" w:space="0" w:color="auto"/>
            <w:bottom w:val="none" w:sz="0" w:space="0" w:color="auto"/>
            <w:right w:val="none" w:sz="0" w:space="0" w:color="auto"/>
          </w:divBdr>
        </w:div>
        <w:div w:id="250700524">
          <w:marLeft w:val="0"/>
          <w:marRight w:val="0"/>
          <w:marTop w:val="0"/>
          <w:marBottom w:val="0"/>
          <w:divBdr>
            <w:top w:val="none" w:sz="0" w:space="0" w:color="auto"/>
            <w:left w:val="none" w:sz="0" w:space="0" w:color="auto"/>
            <w:bottom w:val="none" w:sz="0" w:space="0" w:color="auto"/>
            <w:right w:val="none" w:sz="0" w:space="0" w:color="auto"/>
          </w:divBdr>
        </w:div>
        <w:div w:id="209928107">
          <w:marLeft w:val="0"/>
          <w:marRight w:val="0"/>
          <w:marTop w:val="0"/>
          <w:marBottom w:val="0"/>
          <w:divBdr>
            <w:top w:val="none" w:sz="0" w:space="0" w:color="auto"/>
            <w:left w:val="none" w:sz="0" w:space="0" w:color="auto"/>
            <w:bottom w:val="none" w:sz="0" w:space="0" w:color="auto"/>
            <w:right w:val="none" w:sz="0" w:space="0" w:color="auto"/>
          </w:divBdr>
        </w:div>
        <w:div w:id="622343023">
          <w:marLeft w:val="0"/>
          <w:marRight w:val="0"/>
          <w:marTop w:val="0"/>
          <w:marBottom w:val="0"/>
          <w:divBdr>
            <w:top w:val="none" w:sz="0" w:space="0" w:color="auto"/>
            <w:left w:val="none" w:sz="0" w:space="0" w:color="auto"/>
            <w:bottom w:val="none" w:sz="0" w:space="0" w:color="auto"/>
            <w:right w:val="none" w:sz="0" w:space="0" w:color="auto"/>
          </w:divBdr>
        </w:div>
        <w:div w:id="898980860">
          <w:marLeft w:val="0"/>
          <w:marRight w:val="0"/>
          <w:marTop w:val="0"/>
          <w:marBottom w:val="0"/>
          <w:divBdr>
            <w:top w:val="none" w:sz="0" w:space="0" w:color="auto"/>
            <w:left w:val="none" w:sz="0" w:space="0" w:color="auto"/>
            <w:bottom w:val="none" w:sz="0" w:space="0" w:color="auto"/>
            <w:right w:val="none" w:sz="0" w:space="0" w:color="auto"/>
          </w:divBdr>
        </w:div>
        <w:div w:id="152366258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49425046">
              <w:marLeft w:val="0"/>
              <w:marRight w:val="0"/>
              <w:marTop w:val="0"/>
              <w:marBottom w:val="0"/>
              <w:divBdr>
                <w:top w:val="none" w:sz="0" w:space="0" w:color="auto"/>
                <w:left w:val="none" w:sz="0" w:space="0" w:color="auto"/>
                <w:bottom w:val="none" w:sz="0" w:space="0" w:color="auto"/>
                <w:right w:val="none" w:sz="0" w:space="0" w:color="auto"/>
              </w:divBdr>
            </w:div>
            <w:div w:id="1757746241">
              <w:marLeft w:val="0"/>
              <w:marRight w:val="0"/>
              <w:marTop w:val="0"/>
              <w:marBottom w:val="0"/>
              <w:divBdr>
                <w:top w:val="none" w:sz="0" w:space="0" w:color="auto"/>
                <w:left w:val="none" w:sz="0" w:space="0" w:color="auto"/>
                <w:bottom w:val="none" w:sz="0" w:space="0" w:color="auto"/>
                <w:right w:val="none" w:sz="0" w:space="0" w:color="auto"/>
              </w:divBdr>
            </w:div>
            <w:div w:id="157623484">
              <w:marLeft w:val="0"/>
              <w:marRight w:val="0"/>
              <w:marTop w:val="0"/>
              <w:marBottom w:val="0"/>
              <w:divBdr>
                <w:top w:val="none" w:sz="0" w:space="0" w:color="auto"/>
                <w:left w:val="none" w:sz="0" w:space="0" w:color="auto"/>
                <w:bottom w:val="none" w:sz="0" w:space="0" w:color="auto"/>
                <w:right w:val="none" w:sz="0" w:space="0" w:color="auto"/>
              </w:divBdr>
            </w:div>
            <w:div w:id="1238709071">
              <w:marLeft w:val="0"/>
              <w:marRight w:val="0"/>
              <w:marTop w:val="0"/>
              <w:marBottom w:val="0"/>
              <w:divBdr>
                <w:top w:val="none" w:sz="0" w:space="0" w:color="auto"/>
                <w:left w:val="none" w:sz="0" w:space="0" w:color="auto"/>
                <w:bottom w:val="none" w:sz="0" w:space="0" w:color="auto"/>
                <w:right w:val="none" w:sz="0" w:space="0" w:color="auto"/>
              </w:divBdr>
            </w:div>
            <w:div w:id="2062248597">
              <w:marLeft w:val="0"/>
              <w:marRight w:val="0"/>
              <w:marTop w:val="0"/>
              <w:marBottom w:val="0"/>
              <w:divBdr>
                <w:top w:val="none" w:sz="0" w:space="0" w:color="auto"/>
                <w:left w:val="none" w:sz="0" w:space="0" w:color="auto"/>
                <w:bottom w:val="none" w:sz="0" w:space="0" w:color="auto"/>
                <w:right w:val="none" w:sz="0" w:space="0" w:color="auto"/>
              </w:divBdr>
            </w:div>
            <w:div w:id="1823876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7803186">
                  <w:marLeft w:val="0"/>
                  <w:marRight w:val="0"/>
                  <w:marTop w:val="0"/>
                  <w:marBottom w:val="0"/>
                  <w:divBdr>
                    <w:top w:val="none" w:sz="0" w:space="0" w:color="auto"/>
                    <w:left w:val="none" w:sz="0" w:space="0" w:color="auto"/>
                    <w:bottom w:val="none" w:sz="0" w:space="0" w:color="auto"/>
                    <w:right w:val="none" w:sz="0" w:space="0" w:color="auto"/>
                  </w:divBdr>
                </w:div>
                <w:div w:id="1590504231">
                  <w:marLeft w:val="0"/>
                  <w:marRight w:val="0"/>
                  <w:marTop w:val="0"/>
                  <w:marBottom w:val="0"/>
                  <w:divBdr>
                    <w:top w:val="none" w:sz="0" w:space="0" w:color="auto"/>
                    <w:left w:val="none" w:sz="0" w:space="0" w:color="auto"/>
                    <w:bottom w:val="none" w:sz="0" w:space="0" w:color="auto"/>
                    <w:right w:val="none" w:sz="0" w:space="0" w:color="auto"/>
                  </w:divBdr>
                </w:div>
              </w:divsChild>
            </w:div>
            <w:div w:id="2133594949">
              <w:marLeft w:val="0"/>
              <w:marRight w:val="0"/>
              <w:marTop w:val="0"/>
              <w:marBottom w:val="0"/>
              <w:divBdr>
                <w:top w:val="none" w:sz="0" w:space="0" w:color="auto"/>
                <w:left w:val="none" w:sz="0" w:space="0" w:color="auto"/>
                <w:bottom w:val="none" w:sz="0" w:space="0" w:color="auto"/>
                <w:right w:val="none" w:sz="0" w:space="0" w:color="auto"/>
              </w:divBdr>
            </w:div>
          </w:divsChild>
        </w:div>
        <w:div w:id="1817646121">
          <w:blockQuote w:val="1"/>
          <w:marLeft w:val="720"/>
          <w:marRight w:val="0"/>
          <w:marTop w:val="100"/>
          <w:marBottom w:val="100"/>
          <w:divBdr>
            <w:top w:val="none" w:sz="0" w:space="0" w:color="auto"/>
            <w:left w:val="none" w:sz="0" w:space="0" w:color="auto"/>
            <w:bottom w:val="none" w:sz="0" w:space="0" w:color="auto"/>
            <w:right w:val="none" w:sz="0" w:space="0" w:color="auto"/>
          </w:divBdr>
        </w:div>
        <w:div w:id="178476866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031740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9490233">
          <w:blockQuote w:val="1"/>
          <w:marLeft w:val="720"/>
          <w:marRight w:val="0"/>
          <w:marTop w:val="100"/>
          <w:marBottom w:val="100"/>
          <w:divBdr>
            <w:top w:val="none" w:sz="0" w:space="0" w:color="auto"/>
            <w:left w:val="none" w:sz="0" w:space="0" w:color="auto"/>
            <w:bottom w:val="none" w:sz="0" w:space="0" w:color="auto"/>
            <w:right w:val="none" w:sz="0" w:space="0" w:color="auto"/>
          </w:divBdr>
        </w:div>
        <w:div w:id="4847848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29136452">
              <w:marLeft w:val="0"/>
              <w:marRight w:val="0"/>
              <w:marTop w:val="0"/>
              <w:marBottom w:val="0"/>
              <w:divBdr>
                <w:top w:val="none" w:sz="0" w:space="0" w:color="auto"/>
                <w:left w:val="none" w:sz="0" w:space="0" w:color="auto"/>
                <w:bottom w:val="none" w:sz="0" w:space="0" w:color="auto"/>
                <w:right w:val="none" w:sz="0" w:space="0" w:color="auto"/>
              </w:divBdr>
            </w:div>
            <w:div w:id="226455275">
              <w:marLeft w:val="0"/>
              <w:marRight w:val="0"/>
              <w:marTop w:val="0"/>
              <w:marBottom w:val="0"/>
              <w:divBdr>
                <w:top w:val="none" w:sz="0" w:space="0" w:color="auto"/>
                <w:left w:val="none" w:sz="0" w:space="0" w:color="auto"/>
                <w:bottom w:val="none" w:sz="0" w:space="0" w:color="auto"/>
                <w:right w:val="none" w:sz="0" w:space="0" w:color="auto"/>
              </w:divBdr>
            </w:div>
            <w:div w:id="1584025033">
              <w:marLeft w:val="0"/>
              <w:marRight w:val="0"/>
              <w:marTop w:val="0"/>
              <w:marBottom w:val="0"/>
              <w:divBdr>
                <w:top w:val="none" w:sz="0" w:space="0" w:color="auto"/>
                <w:left w:val="none" w:sz="0" w:space="0" w:color="auto"/>
                <w:bottom w:val="none" w:sz="0" w:space="0" w:color="auto"/>
                <w:right w:val="none" w:sz="0" w:space="0" w:color="auto"/>
              </w:divBdr>
            </w:div>
            <w:div w:id="92742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1119">
      <w:bodyDiv w:val="1"/>
      <w:marLeft w:val="0"/>
      <w:marRight w:val="0"/>
      <w:marTop w:val="0"/>
      <w:marBottom w:val="0"/>
      <w:divBdr>
        <w:top w:val="none" w:sz="0" w:space="0" w:color="auto"/>
        <w:left w:val="none" w:sz="0" w:space="0" w:color="auto"/>
        <w:bottom w:val="none" w:sz="0" w:space="0" w:color="auto"/>
        <w:right w:val="none" w:sz="0" w:space="0" w:color="auto"/>
      </w:divBdr>
    </w:div>
    <w:div w:id="221254741">
      <w:bodyDiv w:val="1"/>
      <w:marLeft w:val="0"/>
      <w:marRight w:val="0"/>
      <w:marTop w:val="0"/>
      <w:marBottom w:val="0"/>
      <w:divBdr>
        <w:top w:val="none" w:sz="0" w:space="0" w:color="auto"/>
        <w:left w:val="none" w:sz="0" w:space="0" w:color="auto"/>
        <w:bottom w:val="none" w:sz="0" w:space="0" w:color="auto"/>
        <w:right w:val="none" w:sz="0" w:space="0" w:color="auto"/>
      </w:divBdr>
    </w:div>
    <w:div w:id="361325093">
      <w:bodyDiv w:val="1"/>
      <w:marLeft w:val="0"/>
      <w:marRight w:val="0"/>
      <w:marTop w:val="0"/>
      <w:marBottom w:val="0"/>
      <w:divBdr>
        <w:top w:val="none" w:sz="0" w:space="0" w:color="auto"/>
        <w:left w:val="none" w:sz="0" w:space="0" w:color="auto"/>
        <w:bottom w:val="none" w:sz="0" w:space="0" w:color="auto"/>
        <w:right w:val="none" w:sz="0" w:space="0" w:color="auto"/>
      </w:divBdr>
    </w:div>
    <w:div w:id="414519039">
      <w:bodyDiv w:val="1"/>
      <w:marLeft w:val="0"/>
      <w:marRight w:val="0"/>
      <w:marTop w:val="0"/>
      <w:marBottom w:val="0"/>
      <w:divBdr>
        <w:top w:val="none" w:sz="0" w:space="0" w:color="auto"/>
        <w:left w:val="none" w:sz="0" w:space="0" w:color="auto"/>
        <w:bottom w:val="none" w:sz="0" w:space="0" w:color="auto"/>
        <w:right w:val="none" w:sz="0" w:space="0" w:color="auto"/>
      </w:divBdr>
    </w:div>
    <w:div w:id="419371427">
      <w:bodyDiv w:val="1"/>
      <w:marLeft w:val="0"/>
      <w:marRight w:val="0"/>
      <w:marTop w:val="0"/>
      <w:marBottom w:val="0"/>
      <w:divBdr>
        <w:top w:val="none" w:sz="0" w:space="0" w:color="auto"/>
        <w:left w:val="none" w:sz="0" w:space="0" w:color="auto"/>
        <w:bottom w:val="none" w:sz="0" w:space="0" w:color="auto"/>
        <w:right w:val="none" w:sz="0" w:space="0" w:color="auto"/>
      </w:divBdr>
    </w:div>
    <w:div w:id="560097021">
      <w:bodyDiv w:val="1"/>
      <w:marLeft w:val="0"/>
      <w:marRight w:val="0"/>
      <w:marTop w:val="0"/>
      <w:marBottom w:val="0"/>
      <w:divBdr>
        <w:top w:val="none" w:sz="0" w:space="0" w:color="auto"/>
        <w:left w:val="none" w:sz="0" w:space="0" w:color="auto"/>
        <w:bottom w:val="none" w:sz="0" w:space="0" w:color="auto"/>
        <w:right w:val="none" w:sz="0" w:space="0" w:color="auto"/>
      </w:divBdr>
    </w:div>
    <w:div w:id="979919894">
      <w:bodyDiv w:val="1"/>
      <w:marLeft w:val="0"/>
      <w:marRight w:val="0"/>
      <w:marTop w:val="0"/>
      <w:marBottom w:val="0"/>
      <w:divBdr>
        <w:top w:val="none" w:sz="0" w:space="0" w:color="auto"/>
        <w:left w:val="none" w:sz="0" w:space="0" w:color="auto"/>
        <w:bottom w:val="none" w:sz="0" w:space="0" w:color="auto"/>
        <w:right w:val="none" w:sz="0" w:space="0" w:color="auto"/>
      </w:divBdr>
    </w:div>
    <w:div w:id="1028021247">
      <w:bodyDiv w:val="1"/>
      <w:marLeft w:val="0"/>
      <w:marRight w:val="0"/>
      <w:marTop w:val="0"/>
      <w:marBottom w:val="0"/>
      <w:divBdr>
        <w:top w:val="none" w:sz="0" w:space="0" w:color="auto"/>
        <w:left w:val="none" w:sz="0" w:space="0" w:color="auto"/>
        <w:bottom w:val="none" w:sz="0" w:space="0" w:color="auto"/>
        <w:right w:val="none" w:sz="0" w:space="0" w:color="auto"/>
      </w:divBdr>
    </w:div>
    <w:div w:id="1187980922">
      <w:bodyDiv w:val="1"/>
      <w:marLeft w:val="0"/>
      <w:marRight w:val="0"/>
      <w:marTop w:val="0"/>
      <w:marBottom w:val="0"/>
      <w:divBdr>
        <w:top w:val="none" w:sz="0" w:space="0" w:color="auto"/>
        <w:left w:val="none" w:sz="0" w:space="0" w:color="auto"/>
        <w:bottom w:val="none" w:sz="0" w:space="0" w:color="auto"/>
        <w:right w:val="none" w:sz="0" w:space="0" w:color="auto"/>
      </w:divBdr>
    </w:div>
    <w:div w:id="1367175556">
      <w:bodyDiv w:val="1"/>
      <w:marLeft w:val="0"/>
      <w:marRight w:val="0"/>
      <w:marTop w:val="0"/>
      <w:marBottom w:val="0"/>
      <w:divBdr>
        <w:top w:val="none" w:sz="0" w:space="0" w:color="auto"/>
        <w:left w:val="none" w:sz="0" w:space="0" w:color="auto"/>
        <w:bottom w:val="none" w:sz="0" w:space="0" w:color="auto"/>
        <w:right w:val="none" w:sz="0" w:space="0" w:color="auto"/>
      </w:divBdr>
    </w:div>
    <w:div w:id="1620381528">
      <w:bodyDiv w:val="1"/>
      <w:marLeft w:val="0"/>
      <w:marRight w:val="0"/>
      <w:marTop w:val="0"/>
      <w:marBottom w:val="0"/>
      <w:divBdr>
        <w:top w:val="none" w:sz="0" w:space="0" w:color="auto"/>
        <w:left w:val="none" w:sz="0" w:space="0" w:color="auto"/>
        <w:bottom w:val="none" w:sz="0" w:space="0" w:color="auto"/>
        <w:right w:val="none" w:sz="0" w:space="0" w:color="auto"/>
      </w:divBdr>
    </w:div>
    <w:div w:id="1825318442">
      <w:bodyDiv w:val="1"/>
      <w:marLeft w:val="0"/>
      <w:marRight w:val="0"/>
      <w:marTop w:val="0"/>
      <w:marBottom w:val="0"/>
      <w:divBdr>
        <w:top w:val="none" w:sz="0" w:space="0" w:color="auto"/>
        <w:left w:val="none" w:sz="0" w:space="0" w:color="auto"/>
        <w:bottom w:val="none" w:sz="0" w:space="0" w:color="auto"/>
        <w:right w:val="none" w:sz="0" w:space="0" w:color="auto"/>
      </w:divBdr>
    </w:div>
    <w:div w:id="18868668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dc.gov/lice/head/schools.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1098</Words>
  <Characters>6264</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2016-10-18T18:39:00Z</dcterms:created>
  <dcterms:modified xsi:type="dcterms:W3CDTF">2016-10-20T15:36:00Z</dcterms:modified>
</cp:coreProperties>
</file>